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C5182">
      <w:pPr>
        <w:spacing w:line="360" w:lineRule="auto"/>
        <w:jc w:val="center"/>
        <w:rPr>
          <w:rFonts w:ascii="宋体" w:hAnsi="宋体"/>
          <w:sz w:val="72"/>
          <w:szCs w:val="72"/>
        </w:rPr>
      </w:pPr>
    </w:p>
    <w:p w14:paraId="231CD734">
      <w:pPr>
        <w:spacing w:line="360" w:lineRule="auto"/>
        <w:jc w:val="center"/>
        <w:rPr>
          <w:rFonts w:ascii="宋体" w:hAnsi="宋体"/>
          <w:sz w:val="72"/>
          <w:szCs w:val="72"/>
        </w:rPr>
      </w:pPr>
    </w:p>
    <w:p w14:paraId="4CB53360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综合测评</w:t>
      </w:r>
    </w:p>
    <w:p w14:paraId="08F45338">
      <w:pPr>
        <w:spacing w:line="360" w:lineRule="auto"/>
        <w:jc w:val="center"/>
        <w:rPr>
          <w:rFonts w:ascii="宋体"/>
          <w:b/>
          <w:sz w:val="72"/>
          <w:szCs w:val="72"/>
        </w:rPr>
      </w:pPr>
      <w:r>
        <w:rPr>
          <w:rFonts w:hint="eastAsia" w:ascii="宋体"/>
          <w:b/>
          <w:sz w:val="72"/>
          <w:szCs w:val="72"/>
        </w:rPr>
        <w:t>学生使用手册</w:t>
      </w:r>
    </w:p>
    <w:p w14:paraId="40637637">
      <w:pPr>
        <w:spacing w:line="360" w:lineRule="auto"/>
        <w:jc w:val="left"/>
        <w:rPr>
          <w:rFonts w:ascii="宋体"/>
          <w:sz w:val="72"/>
          <w:szCs w:val="72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1084877314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 w14:paraId="564A6AE7">
          <w:pPr>
            <w:pStyle w:val="23"/>
            <w:spacing w:line="360" w:lineRule="auto"/>
          </w:pPr>
          <w:r>
            <w:rPr>
              <w:lang w:val="zh-CN"/>
            </w:rPr>
            <w:t>目录</w:t>
          </w:r>
        </w:p>
        <w:p w14:paraId="471658C2">
          <w:pPr>
            <w:pStyle w:val="15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_Toc9719 </w:instrText>
          </w:r>
          <w:r>
            <w:fldChar w:fldCharType="separate"/>
          </w:r>
          <w:r>
            <w:rPr>
              <w:rFonts w:hint="default"/>
            </w:rPr>
            <w:t xml:space="preserve">1、 </w:t>
          </w:r>
          <w:r>
            <w:rPr>
              <w:rFonts w:hint="eastAsia"/>
            </w:rPr>
            <w:t>如何进入学工系统</w:t>
          </w:r>
          <w:r>
            <w:rPr>
              <w:rFonts w:hint="eastAsia"/>
              <w:lang w:val="en-US" w:eastAsia="zh-CN"/>
            </w:rPr>
            <w:t>-综合测评</w:t>
          </w:r>
          <w:r>
            <w:tab/>
          </w:r>
          <w:r>
            <w:fldChar w:fldCharType="begin"/>
          </w:r>
          <w:r>
            <w:instrText xml:space="preserve"> PAGEREF _Toc9719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18701863">
          <w:pPr>
            <w:pStyle w:val="1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_Toc15458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2、 </w:t>
          </w:r>
          <w:r>
            <w:rPr>
              <w:rFonts w:hint="eastAsia"/>
            </w:rPr>
            <w:t>学生如何进行自评</w:t>
          </w:r>
          <w:r>
            <w:tab/>
          </w:r>
          <w:r>
            <w:fldChar w:fldCharType="begin"/>
          </w:r>
          <w:r>
            <w:instrText xml:space="preserve"> PAGEREF _Toc15458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D743517">
          <w:pPr>
            <w:spacing w:line="360" w:lineRule="auto"/>
          </w:pPr>
          <w:r>
            <w:rPr>
              <w:bCs/>
              <w:lang w:val="zh-CN"/>
            </w:rPr>
            <w:fldChar w:fldCharType="end"/>
          </w:r>
        </w:p>
      </w:sdtContent>
    </w:sdt>
    <w:p w14:paraId="13B360AB">
      <w:pPr>
        <w:spacing w:line="360" w:lineRule="auto"/>
        <w:rPr>
          <w:b/>
          <w:sz w:val="28"/>
        </w:rPr>
      </w:pPr>
    </w:p>
    <w:p w14:paraId="4AA6742A">
      <w:pPr>
        <w:widowControl/>
        <w:spacing w:line="360" w:lineRule="auto"/>
        <w:jc w:val="left"/>
        <w:rPr>
          <w:b/>
          <w:sz w:val="28"/>
        </w:rPr>
      </w:pPr>
    </w:p>
    <w:p w14:paraId="6EA6A0DE">
      <w:pPr>
        <w:widowControl/>
        <w:spacing w:line="360" w:lineRule="auto"/>
        <w:jc w:val="left"/>
        <w:rPr>
          <w:b/>
          <w:sz w:val="28"/>
        </w:rPr>
      </w:pPr>
    </w:p>
    <w:p w14:paraId="44ED8381">
      <w:pPr>
        <w:widowControl/>
        <w:spacing w:line="360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27F85076">
      <w:pPr>
        <w:widowControl/>
        <w:spacing w:line="360" w:lineRule="auto"/>
        <w:jc w:val="left"/>
        <w:rPr>
          <w:b/>
          <w:sz w:val="28"/>
        </w:rPr>
      </w:pPr>
    </w:p>
    <w:p w14:paraId="66789654">
      <w:pPr>
        <w:pStyle w:val="20"/>
        <w:numPr>
          <w:ilvl w:val="0"/>
          <w:numId w:val="1"/>
        </w:numPr>
        <w:ind w:firstLineChars="0"/>
        <w:outlineLvl w:val="0"/>
        <w:rPr>
          <w:b/>
          <w:sz w:val="28"/>
        </w:rPr>
      </w:pPr>
      <w:bookmarkStart w:id="0" w:name="_Toc24558"/>
      <w:bookmarkStart w:id="1" w:name="_Toc8720864"/>
      <w:bookmarkStart w:id="2" w:name="_Toc9719"/>
      <w:r>
        <w:rPr>
          <w:rFonts w:hint="eastAsia"/>
          <w:b/>
          <w:sz w:val="28"/>
        </w:rPr>
        <w:t>如何进入学工系统</w:t>
      </w:r>
      <w:bookmarkEnd w:id="0"/>
      <w:bookmarkEnd w:id="1"/>
      <w:r>
        <w:rPr>
          <w:rFonts w:hint="eastAsia"/>
          <w:b/>
          <w:sz w:val="28"/>
          <w:lang w:val="en-US" w:eastAsia="zh-CN"/>
        </w:rPr>
        <w:t>-综合测评</w:t>
      </w:r>
      <w:bookmarkEnd w:id="2"/>
    </w:p>
    <w:p w14:paraId="6C224D78">
      <w:pPr>
        <w:rPr>
          <w:color w:val="FF0000"/>
        </w:rPr>
      </w:pPr>
      <w:r>
        <w:rPr>
          <w:rFonts w:hint="eastAsia"/>
          <w:b/>
        </w:rPr>
        <w:t>首先进入</w:t>
      </w:r>
      <w:r>
        <w:rPr>
          <w:rFonts w:hint="eastAsia"/>
          <w:b/>
          <w:lang w:val="en-US" w:eastAsia="zh-CN"/>
        </w:rPr>
        <w:t>数字华电</w:t>
      </w:r>
      <w:r>
        <w:rPr>
          <w:rFonts w:hint="eastAsia"/>
          <w:b/>
        </w:rPr>
        <w:t>：</w:t>
      </w:r>
      <w:r>
        <w:rPr>
          <w:rFonts w:hint="eastAsia"/>
          <w:color w:val="FF0000"/>
        </w:rPr>
        <w:t>地址</w:t>
      </w:r>
      <w:r>
        <w:rPr>
          <w:rFonts w:hint="eastAsia" w:ascii="Trebuchet MS" w:hAnsi="Trebuchet MS" w:eastAsia="宋体" w:cs="Times New Roman"/>
          <w:color w:val="FF0000"/>
          <w:kern w:val="2"/>
          <w:sz w:val="21"/>
          <w:szCs w:val="24"/>
          <w:lang w:val="en-US" w:eastAsia="zh-CN" w:bidi="ar-SA"/>
        </w:rPr>
        <w:t>：https://my.ncepu.edu.cn</w:t>
      </w:r>
    </w:p>
    <w:p w14:paraId="3B416C48">
      <w:pPr>
        <w:pStyle w:val="24"/>
        <w:ind w:firstLine="0" w:firstLineChars="0"/>
        <w:rPr>
          <w:color w:val="FF0000"/>
        </w:rPr>
      </w:pPr>
      <w:r>
        <w:rPr>
          <w:rFonts w:hint="eastAsia"/>
          <w:color w:val="FF0000"/>
        </w:rPr>
        <w:t>（用户名是工号或学号，密码是登陆</w:t>
      </w:r>
      <w:r>
        <w:rPr>
          <w:rFonts w:hint="eastAsia"/>
          <w:color w:val="FF0000"/>
          <w:lang w:val="en-US" w:eastAsia="zh-CN"/>
        </w:rPr>
        <w:t>校园</w:t>
      </w:r>
      <w:r>
        <w:rPr>
          <w:rFonts w:hint="eastAsia"/>
          <w:color w:val="FF0000"/>
        </w:rPr>
        <w:t>门户的密码）</w:t>
      </w:r>
    </w:p>
    <w:p w14:paraId="069FB3C7">
      <w:pPr>
        <w:pStyle w:val="24"/>
        <w:ind w:firstLine="0" w:firstLineChars="0"/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在门户右下方应用中心中找到“学工</w:t>
      </w:r>
      <w:bookmarkStart w:id="4" w:name="_GoBack"/>
      <w:bookmarkEnd w:id="4"/>
      <w:r>
        <w:rPr>
          <w:rFonts w:hint="eastAsia"/>
          <w:lang w:val="en-US" w:eastAsia="zh-CN"/>
        </w:rPr>
        <w:t>系统”，点击后进入系统</w:t>
      </w:r>
      <w:r>
        <w:rPr>
          <w:rFonts w:hint="eastAsia"/>
        </w:rPr>
        <w:t>。</w:t>
      </w:r>
    </w:p>
    <w:p w14:paraId="1AD8F1D0">
      <w:pPr>
        <w:pStyle w:val="24"/>
        <w:ind w:firstLine="0" w:firstLineChars="0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1649730"/>
            <wp:effectExtent l="0" t="0" r="4445" b="7620"/>
            <wp:docPr id="6" name="图片 6" descr="企业微信截图_172622058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企业微信截图_17262205838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9094A">
      <w:pPr>
        <w:pStyle w:val="24"/>
        <w:ind w:firstLine="0" w:firstLineChars="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、在</w:t>
      </w:r>
      <w:r>
        <w:rPr>
          <w:rFonts w:hint="eastAsia"/>
          <w:lang w:val="en-US" w:eastAsia="zh-CN"/>
        </w:rPr>
        <w:t>学工系统学生服务一栏下找到</w:t>
      </w:r>
      <w:r>
        <w:rPr>
          <w:rFonts w:hint="eastAsia"/>
        </w:rPr>
        <w:t>“综合测评”应用，点击图标进入应用。</w:t>
      </w:r>
    </w:p>
    <w:p w14:paraId="6B195098">
      <w:r>
        <w:drawing>
          <wp:inline distT="0" distB="0" distL="114300" distR="114300">
            <wp:extent cx="5266690" cy="2427605"/>
            <wp:effectExtent l="9525" t="9525" r="1206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76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45298E46">
      <w:pPr>
        <w:spacing w:line="360" w:lineRule="auto"/>
      </w:pPr>
    </w:p>
    <w:p w14:paraId="098FF500">
      <w:pPr>
        <w:pStyle w:val="20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28"/>
        </w:rPr>
      </w:pPr>
      <w:bookmarkStart w:id="3" w:name="_Toc15458"/>
      <w:r>
        <w:rPr>
          <w:rFonts w:hint="eastAsia"/>
          <w:b/>
          <w:sz w:val="28"/>
        </w:rPr>
        <w:t>学生如何进行自评</w:t>
      </w:r>
      <w:bookmarkEnd w:id="3"/>
    </w:p>
    <w:p w14:paraId="157B2882">
      <w:pPr>
        <w:pStyle w:val="24"/>
        <w:numPr>
          <w:ilvl w:val="0"/>
          <w:numId w:val="2"/>
        </w:numPr>
        <w:ind w:firstLine="420"/>
        <w:rPr>
          <w:bCs/>
          <w:color w:val="000000"/>
        </w:rPr>
      </w:pPr>
      <w:r>
        <w:rPr>
          <w:rFonts w:hint="eastAsia"/>
          <w:bCs/>
          <w:color w:val="000000"/>
          <w:lang w:val="en-US" w:eastAsia="zh-CN"/>
        </w:rPr>
        <w:t>学生自进入页面后，分别进入5项指标中进行附加分填写，点击进入打分进入相应指标。</w:t>
      </w:r>
    </w:p>
    <w:p w14:paraId="2139ECF6">
      <w:pPr>
        <w:spacing w:line="360" w:lineRule="auto"/>
        <w:jc w:val="left"/>
      </w:pPr>
      <w:r>
        <w:rPr>
          <w:rFonts w:hint="eastAsia"/>
          <w:lang w:val="en-US" w:eastAsia="zh-CN"/>
        </w:rPr>
        <w:t>注意：M1-M5五项指标下的加分项目各不相同，需逐个进入填写</w:t>
      </w:r>
    </w:p>
    <w:p w14:paraId="3A18C648">
      <w:pPr>
        <w:pStyle w:val="24"/>
        <w:numPr>
          <w:ilvl w:val="0"/>
          <w:numId w:val="0"/>
        </w:numPr>
        <w:rPr>
          <w:rFonts w:hint="eastAsia"/>
          <w:bCs/>
          <w:color w:val="000000"/>
        </w:rPr>
      </w:pPr>
      <w:r>
        <w:drawing>
          <wp:inline distT="0" distB="0" distL="114300" distR="114300">
            <wp:extent cx="5262880" cy="2672715"/>
            <wp:effectExtent l="9525" t="9525" r="15875" b="152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727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7D67EC39">
      <w:pPr>
        <w:pStyle w:val="24"/>
        <w:numPr>
          <w:ilvl w:val="0"/>
          <w:numId w:val="2"/>
        </w:numPr>
        <w:ind w:firstLine="420"/>
        <w:rPr>
          <w:rFonts w:hint="eastAsia"/>
          <w:bCs/>
          <w:color w:val="000000"/>
        </w:rPr>
      </w:pPr>
      <w:r>
        <w:rPr>
          <w:rFonts w:hint="eastAsia"/>
          <w:bCs/>
          <w:color w:val="000000"/>
          <w:lang w:val="en-US" w:eastAsia="zh-CN"/>
        </w:rPr>
        <w:t>在附加分申请下，点击新增按钮，选择该指标下的附加分项目和指标进行加分申请，填写完成后点击提交按钮保存</w:t>
      </w:r>
      <w:r>
        <w:rPr>
          <w:rFonts w:hint="eastAsia"/>
          <w:bCs/>
          <w:color w:val="000000"/>
        </w:rPr>
        <w:t>。</w:t>
      </w:r>
    </w:p>
    <w:p w14:paraId="3251CF0B">
      <w:pPr>
        <w:spacing w:line="360" w:lineRule="auto"/>
        <w:jc w:val="center"/>
      </w:pPr>
      <w:r>
        <w:drawing>
          <wp:inline distT="0" distB="0" distL="114300" distR="114300">
            <wp:extent cx="5272405" cy="2369185"/>
            <wp:effectExtent l="9525" t="9525" r="21590" b="139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691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17BB9D93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以上M1-M5的加分完成提交后，务必点击下方提交按钮完成综合测评整体提交：</w:t>
      </w:r>
    </w:p>
    <w:p w14:paraId="5F9EA74E">
      <w:p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386330"/>
            <wp:effectExtent l="9525" t="9525" r="1206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63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F19D9"/>
    <w:multiLevelType w:val="multilevel"/>
    <w:tmpl w:val="20EF19D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B67F18"/>
    <w:multiLevelType w:val="singleLevel"/>
    <w:tmpl w:val="57B67F1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ZWNjZjJhZTdkYWE3MGVjM2Y2OTUyNDZkMTBmNTAifQ=="/>
  </w:docVars>
  <w:rsids>
    <w:rsidRoot w:val="00BE102C"/>
    <w:rsid w:val="00082049"/>
    <w:rsid w:val="000856BE"/>
    <w:rsid w:val="00096DC8"/>
    <w:rsid w:val="000B48E4"/>
    <w:rsid w:val="000B78D9"/>
    <w:rsid w:val="000C0D65"/>
    <w:rsid w:val="000D01CB"/>
    <w:rsid w:val="00126686"/>
    <w:rsid w:val="00134F63"/>
    <w:rsid w:val="00154FC7"/>
    <w:rsid w:val="00176C9A"/>
    <w:rsid w:val="001B58D7"/>
    <w:rsid w:val="00230862"/>
    <w:rsid w:val="00264F73"/>
    <w:rsid w:val="002772DC"/>
    <w:rsid w:val="00293B39"/>
    <w:rsid w:val="002B3EDA"/>
    <w:rsid w:val="002B538C"/>
    <w:rsid w:val="002C4BD2"/>
    <w:rsid w:val="0031263F"/>
    <w:rsid w:val="00316FED"/>
    <w:rsid w:val="00325B8C"/>
    <w:rsid w:val="003332E1"/>
    <w:rsid w:val="00392603"/>
    <w:rsid w:val="0039789E"/>
    <w:rsid w:val="003D4F08"/>
    <w:rsid w:val="003F5531"/>
    <w:rsid w:val="00434B00"/>
    <w:rsid w:val="004430BD"/>
    <w:rsid w:val="004535CE"/>
    <w:rsid w:val="00453B37"/>
    <w:rsid w:val="00463199"/>
    <w:rsid w:val="004728A5"/>
    <w:rsid w:val="004B7541"/>
    <w:rsid w:val="004C31FC"/>
    <w:rsid w:val="004C5833"/>
    <w:rsid w:val="004D31FA"/>
    <w:rsid w:val="004D5C7A"/>
    <w:rsid w:val="004D6455"/>
    <w:rsid w:val="005063B8"/>
    <w:rsid w:val="00516930"/>
    <w:rsid w:val="00524C79"/>
    <w:rsid w:val="00544B65"/>
    <w:rsid w:val="005856DB"/>
    <w:rsid w:val="005A0BB6"/>
    <w:rsid w:val="005A3AB0"/>
    <w:rsid w:val="005B4B85"/>
    <w:rsid w:val="005D6581"/>
    <w:rsid w:val="005D788F"/>
    <w:rsid w:val="005E5DAE"/>
    <w:rsid w:val="005E7EFC"/>
    <w:rsid w:val="005F2667"/>
    <w:rsid w:val="006134F9"/>
    <w:rsid w:val="006357E2"/>
    <w:rsid w:val="00636976"/>
    <w:rsid w:val="00637CD8"/>
    <w:rsid w:val="0066179B"/>
    <w:rsid w:val="006A6D4B"/>
    <w:rsid w:val="006C00C6"/>
    <w:rsid w:val="006F7E9D"/>
    <w:rsid w:val="007059E8"/>
    <w:rsid w:val="007260DB"/>
    <w:rsid w:val="00794E55"/>
    <w:rsid w:val="007B79C6"/>
    <w:rsid w:val="007C32A2"/>
    <w:rsid w:val="00867A78"/>
    <w:rsid w:val="00871E75"/>
    <w:rsid w:val="008E77F2"/>
    <w:rsid w:val="008F7AB6"/>
    <w:rsid w:val="00947FA1"/>
    <w:rsid w:val="0095309B"/>
    <w:rsid w:val="00986218"/>
    <w:rsid w:val="009A044F"/>
    <w:rsid w:val="00A24D16"/>
    <w:rsid w:val="00A276D7"/>
    <w:rsid w:val="00A417FF"/>
    <w:rsid w:val="00A5398E"/>
    <w:rsid w:val="00A6094D"/>
    <w:rsid w:val="00AB4ACF"/>
    <w:rsid w:val="00AD09D1"/>
    <w:rsid w:val="00B240EF"/>
    <w:rsid w:val="00B27321"/>
    <w:rsid w:val="00B638AE"/>
    <w:rsid w:val="00B91AFE"/>
    <w:rsid w:val="00BA5EC0"/>
    <w:rsid w:val="00BD3ED7"/>
    <w:rsid w:val="00BE102C"/>
    <w:rsid w:val="00BE36E1"/>
    <w:rsid w:val="00BE6E4B"/>
    <w:rsid w:val="00C0513D"/>
    <w:rsid w:val="00C36C50"/>
    <w:rsid w:val="00C40E0F"/>
    <w:rsid w:val="00C414AA"/>
    <w:rsid w:val="00C662C9"/>
    <w:rsid w:val="00C7761B"/>
    <w:rsid w:val="00C872E5"/>
    <w:rsid w:val="00CB29D7"/>
    <w:rsid w:val="00CD5271"/>
    <w:rsid w:val="00CF4078"/>
    <w:rsid w:val="00CF539E"/>
    <w:rsid w:val="00D36C4C"/>
    <w:rsid w:val="00DD7A04"/>
    <w:rsid w:val="00DF5CE3"/>
    <w:rsid w:val="00E04278"/>
    <w:rsid w:val="00E23536"/>
    <w:rsid w:val="00E411BA"/>
    <w:rsid w:val="00E5664B"/>
    <w:rsid w:val="00E85093"/>
    <w:rsid w:val="00E97498"/>
    <w:rsid w:val="00EB1F6E"/>
    <w:rsid w:val="00F004B8"/>
    <w:rsid w:val="00F14AE7"/>
    <w:rsid w:val="00F177C7"/>
    <w:rsid w:val="00F3767E"/>
    <w:rsid w:val="00F449A8"/>
    <w:rsid w:val="00F72D27"/>
    <w:rsid w:val="00F75E1E"/>
    <w:rsid w:val="00F92D23"/>
    <w:rsid w:val="00FA0D26"/>
    <w:rsid w:val="00FE441D"/>
    <w:rsid w:val="00FE4AA7"/>
    <w:rsid w:val="00FE67F6"/>
    <w:rsid w:val="05B53A98"/>
    <w:rsid w:val="08F63846"/>
    <w:rsid w:val="093B09F2"/>
    <w:rsid w:val="0A8A06EA"/>
    <w:rsid w:val="120840A3"/>
    <w:rsid w:val="15E45152"/>
    <w:rsid w:val="1612305F"/>
    <w:rsid w:val="1740710A"/>
    <w:rsid w:val="17683B61"/>
    <w:rsid w:val="1783099B"/>
    <w:rsid w:val="1BC81072"/>
    <w:rsid w:val="1CAC4D0A"/>
    <w:rsid w:val="20BE47F2"/>
    <w:rsid w:val="26306192"/>
    <w:rsid w:val="279E6B73"/>
    <w:rsid w:val="27B377E3"/>
    <w:rsid w:val="27CB4A96"/>
    <w:rsid w:val="2A6B18B8"/>
    <w:rsid w:val="2AA40BBB"/>
    <w:rsid w:val="2BC005C9"/>
    <w:rsid w:val="3583008C"/>
    <w:rsid w:val="38086A85"/>
    <w:rsid w:val="38693748"/>
    <w:rsid w:val="389D5E91"/>
    <w:rsid w:val="3EC523D8"/>
    <w:rsid w:val="40A47694"/>
    <w:rsid w:val="4EC03A0E"/>
    <w:rsid w:val="4F3E51FC"/>
    <w:rsid w:val="5D9A4F15"/>
    <w:rsid w:val="5DFE0C94"/>
    <w:rsid w:val="5EE75F38"/>
    <w:rsid w:val="62797346"/>
    <w:rsid w:val="62D17E93"/>
    <w:rsid w:val="67CD776C"/>
    <w:rsid w:val="6AA9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27"/>
    <w:qFormat/>
    <w:uiPriority w:val="0"/>
    <w:pPr>
      <w:keepLines w:val="0"/>
      <w:spacing w:before="0" w:after="0" w:line="360" w:lineRule="auto"/>
      <w:ind w:left="576" w:hanging="576"/>
      <w:jc w:val="left"/>
      <w:outlineLvl w:val="1"/>
    </w:pPr>
    <w:rPr>
      <w:rFonts w:ascii="Trebuchet MS" w:hAnsi="Trebuchet MS" w:eastAsia="宋体" w:cs="Times New Roman"/>
      <w:bCs w:val="0"/>
      <w:kern w:val="0"/>
      <w:sz w:val="30"/>
      <w:szCs w:val="20"/>
    </w:rPr>
  </w:style>
  <w:style w:type="paragraph" w:styleId="4">
    <w:name w:val="heading 3"/>
    <w:basedOn w:val="2"/>
    <w:next w:val="1"/>
    <w:link w:val="28"/>
    <w:qFormat/>
    <w:uiPriority w:val="0"/>
    <w:pPr>
      <w:keepLines w:val="0"/>
      <w:spacing w:before="0" w:after="0" w:line="360" w:lineRule="auto"/>
      <w:ind w:left="720" w:hanging="720"/>
      <w:jc w:val="left"/>
      <w:outlineLvl w:val="2"/>
    </w:pPr>
    <w:rPr>
      <w:rFonts w:ascii="Trebuchet MS" w:hAnsi="Trebuchet MS" w:eastAsia="宋体" w:cs="Times New Roman"/>
      <w:bCs w:val="0"/>
      <w:snapToGrid w:val="0"/>
      <w:kern w:val="0"/>
      <w:sz w:val="28"/>
      <w:szCs w:val="20"/>
    </w:rPr>
  </w:style>
  <w:style w:type="paragraph" w:styleId="5">
    <w:name w:val="heading 4"/>
    <w:basedOn w:val="1"/>
    <w:next w:val="1"/>
    <w:link w:val="29"/>
    <w:qFormat/>
    <w:uiPriority w:val="9"/>
    <w:pPr>
      <w:keepLines/>
      <w:spacing w:line="360" w:lineRule="auto"/>
      <w:ind w:left="864" w:hanging="864"/>
      <w:outlineLvl w:val="3"/>
    </w:pPr>
    <w:rPr>
      <w:rFonts w:ascii="Arial" w:hAnsi="Arial" w:eastAsia="宋体" w:cs="Times New Roman"/>
      <w:b/>
      <w:bCs/>
      <w:sz w:val="24"/>
      <w:szCs w:val="28"/>
    </w:rPr>
  </w:style>
  <w:style w:type="paragraph" w:styleId="6">
    <w:name w:val="heading 5"/>
    <w:basedOn w:val="2"/>
    <w:next w:val="1"/>
    <w:link w:val="30"/>
    <w:qFormat/>
    <w:uiPriority w:val="0"/>
    <w:pPr>
      <w:widowControl/>
      <w:spacing w:before="0" w:after="0" w:line="240" w:lineRule="auto"/>
      <w:ind w:left="1008" w:hanging="1008"/>
      <w:jc w:val="left"/>
      <w:outlineLvl w:val="4"/>
    </w:pPr>
    <w:rPr>
      <w:rFonts w:ascii="Trebuchet MS" w:hAnsi="Trebuchet MS" w:eastAsia="宋体" w:cs="Times New Roman"/>
      <w:snapToGrid w:val="0"/>
      <w:kern w:val="0"/>
      <w:sz w:val="21"/>
      <w:szCs w:val="20"/>
    </w:rPr>
  </w:style>
  <w:style w:type="paragraph" w:styleId="7">
    <w:name w:val="heading 6"/>
    <w:basedOn w:val="6"/>
    <w:next w:val="1"/>
    <w:link w:val="31"/>
    <w:qFormat/>
    <w:uiPriority w:val="99"/>
    <w:pPr>
      <w:ind w:left="1577" w:hanging="1152"/>
      <w:outlineLvl w:val="5"/>
    </w:pPr>
    <w:rPr>
      <w:bCs w:val="0"/>
    </w:rPr>
  </w:style>
  <w:style w:type="paragraph" w:styleId="8">
    <w:name w:val="heading 7"/>
    <w:basedOn w:val="1"/>
    <w:next w:val="1"/>
    <w:link w:val="32"/>
    <w:qFormat/>
    <w:uiPriority w:val="99"/>
    <w:pPr>
      <w:keepNext/>
      <w:keepLines/>
      <w:spacing w:before="240" w:after="64" w:line="320" w:lineRule="auto"/>
      <w:ind w:left="1296" w:hanging="1296"/>
      <w:outlineLvl w:val="6"/>
    </w:pPr>
    <w:rPr>
      <w:rFonts w:ascii="Trebuchet MS" w:hAnsi="Trebuchet MS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3"/>
    <w:qFormat/>
    <w:uiPriority w:val="99"/>
    <w:pPr>
      <w:keepNext/>
      <w:keepLines/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4"/>
    <w:qFormat/>
    <w:uiPriority w:val="99"/>
    <w:pPr>
      <w:keepNext/>
      <w:keepLines/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6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8"/>
    <w:link w:val="12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18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24">
    <w:name w:val="列出段落1"/>
    <w:basedOn w:val="1"/>
    <w:qFormat/>
    <w:uiPriority w:val="99"/>
    <w:pPr>
      <w:spacing w:line="360" w:lineRule="auto"/>
      <w:ind w:firstLine="420" w:firstLineChars="200"/>
    </w:pPr>
    <w:rPr>
      <w:rFonts w:ascii="Trebuchet MS" w:hAnsi="Trebuchet MS" w:eastAsia="宋体" w:cs="Times New Roman"/>
      <w:szCs w:val="24"/>
    </w:rPr>
  </w:style>
  <w:style w:type="character" w:customStyle="1" w:styleId="25">
    <w:name w:val="页眉 Char"/>
    <w:basedOn w:val="18"/>
    <w:link w:val="14"/>
    <w:qFormat/>
    <w:uiPriority w:val="99"/>
    <w:rPr>
      <w:sz w:val="18"/>
      <w:szCs w:val="18"/>
    </w:rPr>
  </w:style>
  <w:style w:type="character" w:customStyle="1" w:styleId="26">
    <w:name w:val="页脚 Char"/>
    <w:basedOn w:val="18"/>
    <w:link w:val="13"/>
    <w:qFormat/>
    <w:uiPriority w:val="99"/>
    <w:rPr>
      <w:sz w:val="18"/>
      <w:szCs w:val="18"/>
    </w:rPr>
  </w:style>
  <w:style w:type="character" w:customStyle="1" w:styleId="27">
    <w:name w:val="标题 2 Char"/>
    <w:basedOn w:val="18"/>
    <w:link w:val="3"/>
    <w:qFormat/>
    <w:uiPriority w:val="0"/>
    <w:rPr>
      <w:rFonts w:ascii="Trebuchet MS" w:hAnsi="Trebuchet MS" w:eastAsia="宋体" w:cs="Times New Roman"/>
      <w:b/>
      <w:kern w:val="0"/>
      <w:sz w:val="30"/>
      <w:szCs w:val="20"/>
    </w:rPr>
  </w:style>
  <w:style w:type="character" w:customStyle="1" w:styleId="28">
    <w:name w:val="标题 3 Char"/>
    <w:basedOn w:val="18"/>
    <w:link w:val="4"/>
    <w:qFormat/>
    <w:uiPriority w:val="0"/>
    <w:rPr>
      <w:rFonts w:ascii="Trebuchet MS" w:hAnsi="Trebuchet MS" w:eastAsia="宋体" w:cs="Times New Roman"/>
      <w:b/>
      <w:snapToGrid w:val="0"/>
      <w:kern w:val="0"/>
      <w:sz w:val="28"/>
      <w:szCs w:val="20"/>
    </w:rPr>
  </w:style>
  <w:style w:type="character" w:customStyle="1" w:styleId="29">
    <w:name w:val="标题 4 Char"/>
    <w:basedOn w:val="18"/>
    <w:link w:val="5"/>
    <w:qFormat/>
    <w:uiPriority w:val="9"/>
    <w:rPr>
      <w:rFonts w:ascii="Arial" w:hAnsi="Arial" w:eastAsia="宋体" w:cs="Times New Roman"/>
      <w:b/>
      <w:bCs/>
      <w:sz w:val="24"/>
      <w:szCs w:val="28"/>
    </w:rPr>
  </w:style>
  <w:style w:type="character" w:customStyle="1" w:styleId="30">
    <w:name w:val="标题 5 Char"/>
    <w:basedOn w:val="18"/>
    <w:link w:val="6"/>
    <w:qFormat/>
    <w:uiPriority w:val="0"/>
    <w:rPr>
      <w:rFonts w:ascii="Trebuchet MS" w:hAnsi="Trebuchet MS" w:eastAsia="宋体" w:cs="Times New Roman"/>
      <w:b/>
      <w:bCs/>
      <w:snapToGrid w:val="0"/>
      <w:kern w:val="0"/>
      <w:szCs w:val="20"/>
    </w:rPr>
  </w:style>
  <w:style w:type="character" w:customStyle="1" w:styleId="31">
    <w:name w:val="标题 6 Char"/>
    <w:basedOn w:val="18"/>
    <w:link w:val="7"/>
    <w:qFormat/>
    <w:uiPriority w:val="99"/>
    <w:rPr>
      <w:rFonts w:ascii="Trebuchet MS" w:hAnsi="Trebuchet MS" w:eastAsia="宋体" w:cs="Times New Roman"/>
      <w:b/>
      <w:snapToGrid w:val="0"/>
      <w:kern w:val="0"/>
      <w:szCs w:val="20"/>
    </w:rPr>
  </w:style>
  <w:style w:type="character" w:customStyle="1" w:styleId="32">
    <w:name w:val="标题 7 Char"/>
    <w:basedOn w:val="18"/>
    <w:link w:val="8"/>
    <w:qFormat/>
    <w:uiPriority w:val="99"/>
    <w:rPr>
      <w:rFonts w:ascii="Trebuchet MS" w:hAnsi="Trebuchet MS" w:eastAsia="宋体" w:cs="Times New Roman"/>
      <w:b/>
      <w:bCs/>
      <w:sz w:val="24"/>
      <w:szCs w:val="24"/>
    </w:rPr>
  </w:style>
  <w:style w:type="character" w:customStyle="1" w:styleId="33">
    <w:name w:val="标题 8 Char"/>
    <w:basedOn w:val="18"/>
    <w:link w:val="9"/>
    <w:qFormat/>
    <w:uiPriority w:val="99"/>
    <w:rPr>
      <w:rFonts w:ascii="Arial" w:hAnsi="Arial" w:eastAsia="黑体" w:cs="Times New Roman"/>
      <w:sz w:val="24"/>
      <w:szCs w:val="24"/>
    </w:rPr>
  </w:style>
  <w:style w:type="character" w:customStyle="1" w:styleId="34">
    <w:name w:val="标题 9 Char"/>
    <w:basedOn w:val="18"/>
    <w:link w:val="10"/>
    <w:qFormat/>
    <w:uiPriority w:val="99"/>
    <w:rPr>
      <w:rFonts w:ascii="Arial" w:hAnsi="Arial" w:eastAsia="黑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8EF75E-EDA7-435F-8868-C8B862C7F9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312</Words>
  <Characters>342</Characters>
  <Lines>7</Lines>
  <Paragraphs>2</Paragraphs>
  <TotalTime>0</TotalTime>
  <ScaleCrop>false</ScaleCrop>
  <LinksUpToDate>false</LinksUpToDate>
  <CharactersWithSpaces>350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2018-03-04T12:14:00Z</dcterms:created>
  <dc:creator>xb21cn</dc:creator>
  <cp:lastModifiedBy>地瓦那夏·肉孜买买提</cp:lastModifiedBy>
  <dcterms:modified xsi:type="dcterms:W3CDTF">2024-09-13T09:44:51Z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A8CB0B109E2A494AB0C1A1ADEE85A33E</vt:lpwstr>
  </property>
</Properties>
</file>