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黑体"/>
          <w:b/>
          <w:color w:val="FF0000"/>
          <w:sz w:val="52"/>
          <w:szCs w:val="52"/>
        </w:rPr>
      </w:pPr>
      <w:r>
        <w:rPr>
          <w:rFonts w:ascii="宋体" w:hAnsi="宋体" w:cs="黑体"/>
          <w:b/>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97535" cy="609600"/>
                    </a:xfrm>
                    <a:prstGeom prst="rect">
                      <a:avLst/>
                    </a:prstGeom>
                    <a:noFill/>
                  </pic:spPr>
                </pic:pic>
              </a:graphicData>
            </a:graphic>
          </wp:inline>
        </w:drawing>
      </w:r>
    </w:p>
    <w:p>
      <w:pPr>
        <w:ind w:firstLine="420"/>
        <w:jc w:val="center"/>
        <w:rPr>
          <w:rFonts w:ascii="宋体" w:hAnsi="宋体" w:cs="黑体"/>
          <w:color w:val="FF0000"/>
          <w:sz w:val="52"/>
          <w:szCs w:val="52"/>
        </w:rPr>
      </w:pPr>
      <w:r>
        <w:rPr>
          <w:rFonts w:hint="eastAsia" w:ascii="宋体" w:hAnsi="宋体" w:cs="黑体"/>
          <w:b/>
          <w:color w:val="FF0000"/>
          <w:sz w:val="52"/>
          <w:szCs w:val="52"/>
        </w:rPr>
        <w:t>经济与管理学院党委工作简报</w:t>
      </w:r>
    </w:p>
    <w:p>
      <w:pPr>
        <w:jc w:val="center"/>
        <w:rPr>
          <w:rFonts w:ascii="宋体" w:hAnsi="宋体" w:cs="黑体"/>
          <w:szCs w:val="21"/>
        </w:rPr>
      </w:pPr>
      <w:r>
        <w:rPr>
          <w:rFonts w:ascii="宋体" w:hAnsi="宋体" w:cs="黑体"/>
          <w:szCs w:val="21"/>
        </w:rPr>
        <mc:AlternateContent>
          <mc:Choice Requires="wps">
            <w:drawing>
              <wp:anchor distT="0" distB="0" distL="114300" distR="114300" simplePos="0" relativeHeight="251660288" behindDoc="0" locked="0" layoutInCell="1" allowOverlap="1">
                <wp:simplePos x="0" y="0"/>
                <wp:positionH relativeFrom="column">
                  <wp:posOffset>1933575</wp:posOffset>
                </wp:positionH>
                <wp:positionV relativeFrom="paragraph">
                  <wp:posOffset>7620</wp:posOffset>
                </wp:positionV>
                <wp:extent cx="1495425" cy="581025"/>
                <wp:effectExtent l="0" t="3810" r="0" b="0"/>
                <wp:wrapNone/>
                <wp:docPr id="5" name="文本框 3"/>
                <wp:cNvGraphicFramePr/>
                <a:graphic xmlns:a="http://schemas.openxmlformats.org/drawingml/2006/main">
                  <a:graphicData uri="http://schemas.microsoft.com/office/word/2010/wordprocessingShape">
                    <wps:wsp>
                      <wps:cNvSpPr txBox="1"/>
                      <wps:spPr bwMode="auto">
                        <a:xfrm>
                          <a:off x="0" y="0"/>
                          <a:ext cx="1495425" cy="581025"/>
                        </a:xfrm>
                        <a:prstGeom prst="rect">
                          <a:avLst/>
                        </a:prstGeom>
                        <a:solidFill>
                          <a:srgbClr val="FFFFFF"/>
                        </a:solidFill>
                        <a:ln>
                          <a:noFill/>
                        </a:ln>
                      </wps:spPr>
                      <wps:txb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ascii="黑体" w:hAnsi="黑体" w:eastAsia="黑体"/>
                                <w:color w:val="FF0000"/>
                                <w:sz w:val="28"/>
                                <w:szCs w:val="28"/>
                              </w:rPr>
                              <w:t>1</w:t>
                            </w:r>
                            <w:r>
                              <w:rPr>
                                <w:rFonts w:hint="eastAsia" w:ascii="黑体" w:hAnsi="黑体" w:eastAsia="黑体"/>
                                <w:color w:val="FF0000"/>
                                <w:sz w:val="28"/>
                                <w:szCs w:val="28"/>
                              </w:rPr>
                              <w:t>年第</w:t>
                            </w:r>
                            <w:r>
                              <w:rPr>
                                <w:rFonts w:hint="eastAsia" w:ascii="黑体" w:hAnsi="黑体" w:eastAsia="黑体"/>
                                <w:sz w:val="28"/>
                                <w:szCs w:val="28"/>
                                <w:lang w:val="en-US" w:eastAsia="zh-CN"/>
                              </w:rPr>
                              <w:t>4</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wps:txbx>
                      <wps:bodyPr rot="0" vert="horz" wrap="square" lIns="91440" tIns="45720" rIns="91440" bIns="45720" anchor="t" anchorCtr="0" upright="1">
                        <a:noAutofit/>
                      </wps:bodyPr>
                    </wps:wsp>
                  </a:graphicData>
                </a:graphic>
              </wp:anchor>
            </w:drawing>
          </mc:Choice>
          <mc:Fallback>
            <w:pict>
              <v:shape id="文本框 3" o:spid="_x0000_s1026" o:spt="202" type="#_x0000_t202" style="position:absolute;left:0pt;margin-left:152.25pt;margin-top:0.6pt;height:45.75pt;width:117.75pt;z-index:251660288;mso-width-relative:page;mso-height-relative:page;" fillcolor="#FFFFFF" filled="t" stroked="f" coordsize="21600,21600" o:gfxdata="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B2i3s1gAAAAgBAAAPAAAAAAAAAAEAIAAA&#10;ACIAAABkcnMvZG93bnJldi54bWxQSwECFAAUAAAACACHTuJAdM+dSA4CAAAOBAAADgAAAAAAAAAB&#10;ACAAAAAlAQAAZHJzL2Uyb0RvYy54bWxQSwUGAAAAAAYABgBZAQAApQUAAAAA&#10;">
                <v:fill on="t" focussize="0,0"/>
                <v:stroke on="f"/>
                <v:imagedata o:title=""/>
                <o:lock v:ext="edit" aspectratio="f"/>
                <v:textbox>
                  <w:txbxContent>
                    <w:p>
                      <w:pPr>
                        <w:jc w:val="center"/>
                        <w:rPr>
                          <w:rFonts w:ascii="黑体" w:hAnsi="黑体" w:eastAsia="黑体"/>
                          <w:color w:val="FF0000"/>
                          <w:sz w:val="28"/>
                          <w:szCs w:val="28"/>
                        </w:rPr>
                      </w:pPr>
                      <w:r>
                        <w:rPr>
                          <w:rFonts w:hint="eastAsia" w:ascii="黑体" w:hAnsi="黑体" w:eastAsia="黑体"/>
                          <w:color w:val="FF0000"/>
                          <w:sz w:val="28"/>
                          <w:szCs w:val="28"/>
                        </w:rPr>
                        <w:t>202</w:t>
                      </w:r>
                      <w:r>
                        <w:rPr>
                          <w:rFonts w:ascii="黑体" w:hAnsi="黑体" w:eastAsia="黑体"/>
                          <w:color w:val="FF0000"/>
                          <w:sz w:val="28"/>
                          <w:szCs w:val="28"/>
                        </w:rPr>
                        <w:t>1</w:t>
                      </w:r>
                      <w:r>
                        <w:rPr>
                          <w:rFonts w:hint="eastAsia" w:ascii="黑体" w:hAnsi="黑体" w:eastAsia="黑体"/>
                          <w:color w:val="FF0000"/>
                          <w:sz w:val="28"/>
                          <w:szCs w:val="28"/>
                        </w:rPr>
                        <w:t>年第</w:t>
                      </w:r>
                      <w:r>
                        <w:rPr>
                          <w:rFonts w:hint="eastAsia" w:ascii="黑体" w:hAnsi="黑体" w:eastAsia="黑体"/>
                          <w:sz w:val="28"/>
                          <w:szCs w:val="28"/>
                          <w:lang w:val="en-US" w:eastAsia="zh-CN"/>
                        </w:rPr>
                        <w:t>4</w:t>
                      </w:r>
                      <w:r>
                        <w:rPr>
                          <w:rFonts w:hint="eastAsia" w:ascii="黑体" w:hAnsi="黑体" w:eastAsia="黑体"/>
                          <w:color w:val="FF0000"/>
                          <w:sz w:val="28"/>
                          <w:szCs w:val="28"/>
                        </w:rPr>
                        <w:t>期</w:t>
                      </w:r>
                    </w:p>
                    <w:p>
                      <w:pPr>
                        <w:jc w:val="center"/>
                        <w:rPr>
                          <w:rFonts w:ascii="黑体" w:hAnsi="黑体" w:eastAsia="黑体"/>
                          <w:sz w:val="28"/>
                          <w:szCs w:val="28"/>
                        </w:rPr>
                      </w:pPr>
                    </w:p>
                    <w:p>
                      <w:pPr>
                        <w:jc w:val="center"/>
                        <w:rPr>
                          <w:rFonts w:ascii="黑体" w:hAnsi="黑体" w:eastAsia="黑体"/>
                          <w:sz w:val="28"/>
                          <w:szCs w:val="28"/>
                        </w:rPr>
                      </w:pPr>
                    </w:p>
                  </w:txbxContent>
                </v:textbox>
              </v:shape>
            </w:pict>
          </mc:Fallback>
        </mc:AlternateContent>
      </w:r>
    </w:p>
    <w:p>
      <w:pPr>
        <w:tabs>
          <w:tab w:val="left" w:pos="6294"/>
        </w:tabs>
        <w:rPr>
          <w:rFonts w:ascii="宋体" w:hAnsi="宋体" w:cs="黑体"/>
        </w:rPr>
      </w:pPr>
      <w:r>
        <w:rPr>
          <w:rFonts w:ascii="宋体" w:hAnsi="宋体" w:cs="黑体"/>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210820</wp:posOffset>
                </wp:positionV>
                <wp:extent cx="2000885" cy="401320"/>
                <wp:effectExtent l="3175" t="0" r="0" b="3175"/>
                <wp:wrapNone/>
                <wp:docPr id="4" name="文本框 4"/>
                <wp:cNvGraphicFramePr/>
                <a:graphic xmlns:a="http://schemas.openxmlformats.org/drawingml/2006/main">
                  <a:graphicData uri="http://schemas.microsoft.com/office/word/2010/wordprocessingShape">
                    <wps:wsp>
                      <wps:cNvSpPr txBox="1"/>
                      <wps:spPr bwMode="auto">
                        <a:xfrm>
                          <a:off x="0" y="0"/>
                          <a:ext cx="2000885" cy="401320"/>
                        </a:xfrm>
                        <a:prstGeom prst="rect">
                          <a:avLst/>
                        </a:prstGeom>
                        <a:solidFill>
                          <a:srgbClr val="FFFFFF"/>
                        </a:solidFill>
                        <a:ln>
                          <a:noFill/>
                        </a:ln>
                      </wps:spPr>
                      <wps:txbx>
                        <w:txbxContent>
                          <w:p>
                            <w:r>
                              <w:rPr>
                                <w:rFonts w:hint="eastAsia" w:ascii="黑体" w:hAnsi="黑体" w:eastAsia="黑体" w:cs="华文楷体"/>
                                <w:sz w:val="28"/>
                                <w:szCs w:val="28"/>
                              </w:rPr>
                              <w:t>经济与管理学院党委</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5.5pt;margin-top:16.6pt;height:31.6pt;width:157.55pt;z-index:251661312;mso-width-relative:page;mso-height-relative:page;" fillcolor="#FFFFFF" filled="t" stroked="f" coordsize="21600,21600" o:gfxdata="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sB+IDdYAAAAIAQAADwAAAAAAAAAB&#10;ACAAAAAiAAAAZHJzL2Rvd25yZXYueG1sUEsBAhQAFAAAAAgAh07iQGnlWHASAgAADgQAAA4AAAAA&#10;AAAAAQAgAAAAJQEAAGRycy9lMm9Eb2MueG1sUEsFBgAAAAAGAAYAWQEAAKkFAAAAAA==&#10;">
                <v:fill on="t" focussize="0,0"/>
                <v:stroke on="f"/>
                <v:imagedata o:title=""/>
                <o:lock v:ext="edit" aspectratio="f"/>
                <v:textbox>
                  <w:txbxContent>
                    <w:p>
                      <w:r>
                        <w:rPr>
                          <w:rFonts w:hint="eastAsia" w:ascii="黑体" w:hAnsi="黑体" w:eastAsia="黑体" w:cs="华文楷体"/>
                          <w:sz w:val="28"/>
                          <w:szCs w:val="28"/>
                        </w:rPr>
                        <w:t>经济与管理学院党委</w:t>
                      </w:r>
                    </w:p>
                    <w:p/>
                  </w:txbxContent>
                </v:textbox>
              </v:shape>
            </w:pict>
          </mc:Fallback>
        </mc:AlternateContent>
      </w:r>
      <w:r>
        <w:rPr>
          <w:rFonts w:ascii="宋体" w:hAnsi="宋体" w:cs="黑体"/>
          <w:szCs w:val="21"/>
        </w:rPr>
        <w:drawing>
          <wp:anchor distT="0" distB="0" distL="114300" distR="114300" simplePos="0" relativeHeight="251659264"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cstate="print">
                      <a:lum/>
                    </a:blip>
                    <a:stretch>
                      <a:fillRect/>
                    </a:stretch>
                  </pic:blipFill>
                  <pic:spPr>
                    <a:xfrm>
                      <a:off x="0" y="0"/>
                      <a:ext cx="5705475" cy="76200"/>
                    </a:xfrm>
                    <a:prstGeom prst="rect">
                      <a:avLst/>
                    </a:prstGeom>
                    <a:noFill/>
                    <a:ln w="9525">
                      <a:noFill/>
                      <a:miter/>
                    </a:ln>
                  </pic:spPr>
                </pic:pic>
              </a:graphicData>
            </a:graphic>
          </wp:anchor>
        </w:drawing>
      </w:r>
      <w:r>
        <w:rPr>
          <w:rFonts w:ascii="宋体" w:hAnsi="宋体" w:cs="黑体"/>
        </w:rPr>
        <mc:AlternateContent>
          <mc:Choice Requires="wps">
            <w:drawing>
              <wp:anchor distT="0" distB="0" distL="114300" distR="114300" simplePos="0" relativeHeight="251662336" behindDoc="0" locked="0" layoutInCell="1" allowOverlap="1">
                <wp:simplePos x="0" y="0"/>
                <wp:positionH relativeFrom="column">
                  <wp:posOffset>3953510</wp:posOffset>
                </wp:positionH>
                <wp:positionV relativeFrom="paragraph">
                  <wp:posOffset>221615</wp:posOffset>
                </wp:positionV>
                <wp:extent cx="1734820" cy="422910"/>
                <wp:effectExtent l="635" t="0" r="0" b="0"/>
                <wp:wrapNone/>
                <wp:docPr id="3" name="文本框 5"/>
                <wp:cNvGraphicFramePr/>
                <a:graphic xmlns:a="http://schemas.openxmlformats.org/drawingml/2006/main">
                  <a:graphicData uri="http://schemas.microsoft.com/office/word/2010/wordprocessingShape">
                    <wps:wsp>
                      <wps:cNvSpPr txBox="1"/>
                      <wps:spPr bwMode="auto">
                        <a:xfrm>
                          <a:off x="0" y="0"/>
                          <a:ext cx="1734820" cy="422910"/>
                        </a:xfrm>
                        <a:prstGeom prst="rect">
                          <a:avLst/>
                        </a:prstGeom>
                        <a:solidFill>
                          <a:srgbClr val="FFFFFF"/>
                        </a:solidFill>
                        <a:ln>
                          <a:noFill/>
                        </a:ln>
                      </wps:spPr>
                      <wps:txbx>
                        <w:txbxContent>
                          <w:p>
                            <w:r>
                              <w:rPr>
                                <w:rFonts w:hint="eastAsia" w:ascii="黑体" w:hAnsi="黑体" w:eastAsia="黑体"/>
                                <w:sz w:val="28"/>
                                <w:szCs w:val="28"/>
                              </w:rPr>
                              <w:t>202</w:t>
                            </w:r>
                            <w:r>
                              <w:rPr>
                                <w:rFonts w:ascii="黑体" w:hAnsi="黑体" w:eastAsia="黑体"/>
                                <w:sz w:val="28"/>
                                <w:szCs w:val="28"/>
                              </w:rPr>
                              <w:t>1</w:t>
                            </w:r>
                            <w:r>
                              <w:rPr>
                                <w:rFonts w:hint="eastAsia" w:ascii="黑体" w:hAnsi="黑体" w:eastAsia="黑体"/>
                                <w:sz w:val="28"/>
                                <w:szCs w:val="28"/>
                              </w:rPr>
                              <w:t>年</w:t>
                            </w:r>
                            <w:r>
                              <w:rPr>
                                <w:rFonts w:ascii="黑体" w:hAnsi="黑体" w:eastAsia="黑体"/>
                                <w:sz w:val="28"/>
                                <w:szCs w:val="28"/>
                              </w:rPr>
                              <w:t>6</w:t>
                            </w:r>
                            <w:r>
                              <w:rPr>
                                <w:rFonts w:hint="eastAsia" w:ascii="黑体" w:hAnsi="黑体" w:eastAsia="黑体"/>
                                <w:sz w:val="28"/>
                                <w:szCs w:val="28"/>
                              </w:rPr>
                              <w:t>月</w:t>
                            </w:r>
                            <w:r>
                              <w:rPr>
                                <w:rFonts w:ascii="黑体" w:hAnsi="黑体" w:eastAsia="黑体"/>
                                <w:sz w:val="28"/>
                                <w:szCs w:val="28"/>
                              </w:rPr>
                              <w:t>7</w:t>
                            </w:r>
                            <w:r>
                              <w:rPr>
                                <w:rFonts w:hint="eastAsia" w:ascii="黑体" w:hAnsi="黑体" w:eastAsia="黑体"/>
                                <w:sz w:val="28"/>
                                <w:szCs w:val="28"/>
                              </w:rPr>
                              <w:t>日</w:t>
                            </w:r>
                          </w:p>
                          <w:p/>
                        </w:txbxContent>
                      </wps:txbx>
                      <wps:bodyPr rot="0" vert="horz" wrap="square" lIns="91440" tIns="45720" rIns="91440" bIns="45720" anchor="t" anchorCtr="0" upright="1">
                        <a:noAutofit/>
                      </wps:bodyPr>
                    </wps:wsp>
                  </a:graphicData>
                </a:graphic>
              </wp:anchor>
            </w:drawing>
          </mc:Choice>
          <mc:Fallback>
            <w:pict>
              <v:shape id="文本框 5" o:spid="_x0000_s1026" o:spt="202" type="#_x0000_t202" style="position:absolute;left:0pt;margin-left:311.3pt;margin-top:17.45pt;height:33.3pt;width:136.6pt;z-index:251662336;mso-width-relative:page;mso-height-relative:page;" fillcolor="#FFFFFF" filled="t" stroked="f" coordsize="21600,21600" o:gfxdata="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i75tzYAAAACgEAAA8AAAAAAAAA&#10;AQAgAAAAIgAAAGRycy9kb3ducmV2LnhtbFBLAQIUABQAAAAIAIdO4kAJXquZEQIAAA4EAAAOAAAA&#10;AAAAAAEAIAAAACcBAABkcnMvZTJvRG9jLnhtbFBLBQYAAAAABgAGAFkBAACqBQAAAAA=&#10;">
                <v:fill on="t" focussize="0,0"/>
                <v:stroke on="f"/>
                <v:imagedata o:title=""/>
                <o:lock v:ext="edit" aspectratio="f"/>
                <v:textbox>
                  <w:txbxContent>
                    <w:p>
                      <w:r>
                        <w:rPr>
                          <w:rFonts w:hint="eastAsia" w:ascii="黑体" w:hAnsi="黑体" w:eastAsia="黑体"/>
                          <w:sz w:val="28"/>
                          <w:szCs w:val="28"/>
                        </w:rPr>
                        <w:t>202</w:t>
                      </w:r>
                      <w:r>
                        <w:rPr>
                          <w:rFonts w:ascii="黑体" w:hAnsi="黑体" w:eastAsia="黑体"/>
                          <w:sz w:val="28"/>
                          <w:szCs w:val="28"/>
                        </w:rPr>
                        <w:t>1</w:t>
                      </w:r>
                      <w:r>
                        <w:rPr>
                          <w:rFonts w:hint="eastAsia" w:ascii="黑体" w:hAnsi="黑体" w:eastAsia="黑体"/>
                          <w:sz w:val="28"/>
                          <w:szCs w:val="28"/>
                        </w:rPr>
                        <w:t>年</w:t>
                      </w:r>
                      <w:r>
                        <w:rPr>
                          <w:rFonts w:ascii="黑体" w:hAnsi="黑体" w:eastAsia="黑体"/>
                          <w:sz w:val="28"/>
                          <w:szCs w:val="28"/>
                        </w:rPr>
                        <w:t>6</w:t>
                      </w:r>
                      <w:r>
                        <w:rPr>
                          <w:rFonts w:hint="eastAsia" w:ascii="黑体" w:hAnsi="黑体" w:eastAsia="黑体"/>
                          <w:sz w:val="28"/>
                          <w:szCs w:val="28"/>
                        </w:rPr>
                        <w:t>月</w:t>
                      </w:r>
                      <w:r>
                        <w:rPr>
                          <w:rFonts w:ascii="黑体" w:hAnsi="黑体" w:eastAsia="黑体"/>
                          <w:sz w:val="28"/>
                          <w:szCs w:val="28"/>
                        </w:rPr>
                        <w:t>7</w:t>
                      </w:r>
                      <w:r>
                        <w:rPr>
                          <w:rFonts w:hint="eastAsia" w:ascii="黑体" w:hAnsi="黑体" w:eastAsia="黑体"/>
                          <w:sz w:val="28"/>
                          <w:szCs w:val="28"/>
                        </w:rPr>
                        <w:t>日</w:t>
                      </w:r>
                    </w:p>
                    <w:p/>
                  </w:txbxContent>
                </v:textbox>
              </v:shape>
            </w:pict>
          </mc:Fallback>
        </mc:AlternateContent>
      </w:r>
      <w:r>
        <w:rPr>
          <w:rFonts w:hint="eastAsia" w:ascii="宋体" w:hAnsi="宋体" w:cs="黑体"/>
        </w:rPr>
        <w:tab/>
      </w:r>
    </w:p>
    <w:p>
      <w:pPr>
        <w:rPr>
          <w:rFonts w:ascii="宋体" w:hAnsi="宋体" w:cs="黑体"/>
        </w:rPr>
      </w:pPr>
    </w:p>
    <w:p>
      <w:pPr>
        <w:rPr>
          <w:rFonts w:ascii="宋体" w:hAnsi="宋体" w:cs="黑体"/>
        </w:rPr>
      </w:pPr>
    </w:p>
    <w:p>
      <w:pPr>
        <w:rPr>
          <w:rFonts w:ascii="宋体" w:hAnsi="宋体" w:cs="黑体"/>
        </w:rPr>
      </w:pPr>
    </w:p>
    <w:p>
      <w:pPr>
        <w:contextualSpacing/>
        <w:jc w:val="center"/>
        <w:rPr>
          <w:rFonts w:ascii="宋体" w:hAnsi="宋体" w:cs="宋体"/>
          <w:b/>
          <w:bCs/>
          <w:sz w:val="28"/>
          <w:szCs w:val="28"/>
        </w:rPr>
      </w:pPr>
      <w:r>
        <w:rPr>
          <w:rFonts w:hint="eastAsia" w:ascii="宋体" w:hAnsi="宋体" w:cs="宋体"/>
          <w:b/>
          <w:bCs/>
          <w:sz w:val="28"/>
          <w:szCs w:val="28"/>
        </w:rPr>
        <w:t>经济与管理学院</w:t>
      </w:r>
      <w:r>
        <w:rPr>
          <w:rFonts w:hint="eastAsia" w:ascii="宋体" w:hAnsi="宋体" w:cs="宋体" w:eastAsiaTheme="majorEastAsia"/>
          <w:b/>
          <w:bCs/>
          <w:sz w:val="28"/>
          <w:szCs w:val="28"/>
        </w:rPr>
        <w:t>5</w:t>
      </w:r>
      <w:r>
        <w:rPr>
          <w:rFonts w:hint="eastAsia" w:ascii="宋体" w:hAnsi="宋体" w:cs="宋体"/>
          <w:b/>
          <w:bCs/>
          <w:sz w:val="28"/>
          <w:szCs w:val="28"/>
        </w:rPr>
        <w:t>月党委工作简报</w:t>
      </w:r>
    </w:p>
    <w:p>
      <w:pPr>
        <w:ind w:firstLine="560" w:firstLineChars="200"/>
        <w:rPr>
          <w:rFonts w:ascii="宋体" w:hAnsi="宋体" w:cs="宋体"/>
          <w:sz w:val="28"/>
          <w:szCs w:val="28"/>
        </w:rPr>
      </w:pPr>
      <w:r>
        <w:rPr>
          <w:rFonts w:hint="eastAsia" w:ascii="宋体" w:hAnsi="宋体" w:cs="宋体"/>
          <w:sz w:val="28"/>
          <w:szCs w:val="28"/>
        </w:rPr>
        <w:t>为喜迎党的百年华诞，深入贯彻落实习近平总书记在党史学习教育动员大会上的重要讲话精神，从党的百年伟大奋斗历程中汲取前进的智慧和力量，经济与管理学院党委结合学校行业背景和特色，组织开</w:t>
      </w:r>
      <w:bookmarkStart w:id="0" w:name="_GoBack"/>
      <w:bookmarkEnd w:id="0"/>
      <w:r>
        <w:rPr>
          <w:rFonts w:hint="eastAsia" w:ascii="宋体" w:hAnsi="宋体" w:cs="宋体"/>
          <w:sz w:val="28"/>
          <w:szCs w:val="28"/>
        </w:rPr>
        <w:t>展了党史学习教育“讲起来”系列交流会、井冈山革命基地专题培训、“党课开讲啦”党课比赛、特色主题党团日活动和线上线下多种形式的党史学习活动，确保党史教育落到实处。现将工作汇报如下:</w:t>
      </w:r>
    </w:p>
    <w:p>
      <w:pPr>
        <w:pStyle w:val="16"/>
        <w:numPr>
          <w:ilvl w:val="0"/>
          <w:numId w:val="1"/>
        </w:numPr>
        <w:tabs>
          <w:tab w:val="left" w:pos="6435"/>
        </w:tabs>
        <w:ind w:firstLineChars="0"/>
        <w:contextualSpacing/>
        <w:rPr>
          <w:rFonts w:ascii="宋体" w:hAnsi="宋体" w:cs="宋体"/>
          <w:b/>
          <w:bCs/>
          <w:sz w:val="32"/>
          <w:szCs w:val="32"/>
        </w:rPr>
      </w:pPr>
      <w:r>
        <w:rPr>
          <w:rFonts w:hint="eastAsia" w:ascii="宋体" w:hAnsi="宋体" w:cs="宋体"/>
          <w:b/>
          <w:bCs/>
          <w:sz w:val="32"/>
          <w:szCs w:val="32"/>
        </w:rPr>
        <w:t>学院党委开展工作情况</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1.5月3日，经济与管理学院党委组织了“以青春之名，赞百年建党”三行情书撰写活动，并以推送的形式专题展示了20位学生作品，表达对党的衷心赞颂和美好祝愿。</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2.5月4日，为喜迎百年华诞，传承红色基因，华北电力大学经济与管理学院师生倾力打造了原创歌曲《唱响精彩新时代》。歌曲回顾了中国共产党领导全国各族人民进行革命、建设、改革和发展的光辉历程，展现了百年大党的艰难曲折及取得的辉煌成就，激励青年学子筑牢理想信念，勇于担当作为，用实际行动迎接党的百年华诞。</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3.5月8日上午，经济与管理学院党委理论学习中心组开展2021年第四次学习，会议由学院党委书记张瑞雅主持，中心组全体成员参会。张瑞雅首先原文领学了《中国共产党普通高等学校基层组织工作条例》（以下简称《条例》）和习近平总书记在清华大学考察时的重要讲话精神。她指出，要坚决贯彻落实好《条例》，切实将各项要求落实落细，以《条例》的发布实施为契机抓好基层组织建设，同时，要落实习近平讲话精神，推动学院各项工作发展。之后，中心组成员依据现场领学内容和此前布置的中国干部网络学院专题学习《社会主义革命和建设篇》、《中国共产党简史》第五至七章，依次汇报个人书写的学习心得体会，每人进行十分钟左右的发言。</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4.5月10日上午，在教一326召开党委会，会上就学院二级教代会相关事项进行商讨。专门就领导班子执行力提升进行了讨论商议。</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5.5月10日上午，在教一326召开党政联席会，会上审议了学院十大金牌教师、课程、教材和案例评选结果；就学院二期装修方案进行了商议；针对学院行动发展指南60条部分条款适用进行了商讨；就学院重点关注学生进行了专门汇报。</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6.5月11日中午，在教一326召开学院党支部书记会议，会上就学校《“我为师生办实事”实践活动通知》，各支部紧紧围绕三大任务类别，组织开展意见建议征集，确保师生员工全覆盖，确保按时提交；各支部主题党日活动计划制定和执行；基层书记和支部书记讲党课，请提前做讲党课准备，由学院党委书记审定；根据学校《基层党建质量攻坚行动通知要求》撰写调研报告，并对照开展整改工作，留下工作相关记录，按要求提交调研报告；井冈山培训一期学员上交《心得体会》。会上还通报了学院党委下一步相关工作安排。</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7.5月11日下午，为深入贯彻落实习近平总书记在党史学习动员大会上的重要讲话精神，引导广大师生明理增信、崇德力行，深入思考学习研究和办学实践问题，以实际行动迎接党的百年华诞，学院党委召开党史学习教育“讲起来”系列交流会首场报告会，邀请我国能源电力领域知名学者、电力市场改革资深专家、华北电力大学能源互联网研究中心主任、经管学院曾鸣教授作题为《勇担碳达峰碳中和时代使命——建设新型电力系统 支撑双碳目标实现》专题报告。学校原党委常委、党史学习教育巡回指导组第三组组长张天兴、联络员张凯、组员马新科，学院班子成员、党委委员、师生党员、学生党员发展对象、入党积极分子、党外人士代表、学生骨干参加等500人参加活动。交流会由学院党委书记张瑞雅主持。</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8.5月11日起，为深入贯彻落实习近平总书记在党史学习教育动员大会上的重要讲话精神，从党的百年伟大奋斗历程中汲取继续前进的智慧和力量，确保全体学生党员、团员学有所思、思有所悟、悟有所行、行有所效，经济管理学院【聆听时代的声音】推出特别栏目“百个支部接力讲述百年党史”活动，“经彩年华”公众号将连续推出我院学生党支部、团支部讲述的100个党史故事，共答100道党史题目，让学生从百年党史的学习中，汲取奋进力量。</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9.5月11日，经管学院党委组织开展“家门口学四史”活动。“家门口学'四史’，红色基地打卡活动”是经济与管理学院为深入推进经济与管理学院学生党员和青年团员“四史”学习教育活动，盘活红色资源、发扬红色传统而开展的学习号召活动。本次活动要求经管学子围绕“寻访百年初心路，不忘使命砥砺行”主题，结合个体成长、 家乡发展、社会热点等，通过阅读文献、实地考察、走访调研、线上参观等形式，重点参考“红色地图”打卡地点，同时，也可以通过线上形式参观相应的博物馆，开展专项活动。并精心制作了红色打卡地图。这张红色地图，涵盖了100处线上线下爱国主义教育基地，生动讲述了党史、新中国史、改革开放史、社会主义发展史。从塞上江南到大疆草场，从京城古都到昔日渔村，穿越上千公里，在本次活动中，经管学子的足迹覆盖到全国30多个省份的红色打卡点。</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10.5月13日至17日，为深入开展党史学习教育，迎接中国共产党成立100周年，经济与管理学院师生党员前往全国青少年井冈山革命传统教育基地（全国第一批干部党性教育基地）进行党史学习教育专题培训。培训活动由经济与管理学院党委书记张瑞雅带队，40名师生党员参加。本次党史学习教育活动通过沉浸式、体验式、启发式、感召式学习，带领师生深度了解井冈山革命斗争史，缅怀革命先烈，传承红色基因，领悟了坚定执着追求理想，实事求是闯新路，艰苦奋斗攻难关，依靠群众求胜利的井冈山精神，实现了思想上、政治上的站位提高，做到“学史明理，学史增信，学史崇德，学史力行”。</w:t>
      </w:r>
    </w:p>
    <w:p>
      <w:pPr>
        <w:ind w:firstLine="560" w:firstLineChars="200"/>
        <w:rPr>
          <w:rFonts w:hint="eastAsia" w:ascii="宋体" w:hAnsi="宋体" w:cs="宋体"/>
          <w:sz w:val="28"/>
          <w:szCs w:val="28"/>
        </w:rPr>
      </w:pPr>
      <w:r>
        <w:rPr>
          <w:rFonts w:hint="eastAsia" w:ascii="宋体" w:hAnsi="宋体" w:cs="宋体"/>
          <w:sz w:val="28"/>
          <w:szCs w:val="28"/>
        </w:rPr>
        <w:t>11.</w:t>
      </w:r>
      <w:r>
        <w:rPr>
          <w:rFonts w:hint="eastAsia"/>
        </w:rPr>
        <w:t xml:space="preserve"> </w:t>
      </w:r>
      <w:r>
        <w:rPr>
          <w:rFonts w:hint="eastAsia" w:ascii="宋体" w:hAnsi="宋体" w:cs="宋体"/>
          <w:sz w:val="28"/>
          <w:szCs w:val="28"/>
        </w:rPr>
        <w:t>5月20日至21日，为进一步发挥教工党支部书记在学党史、讲党史、懂党史、用党史方面的示范带动作用，经济与管理学院党委组织教师党支部书记开展“党课开讲啦”党课比赛和录制活动。活动由学院党委书记张瑞雅主持，学院12位教工党支部书记和学生观众评委参加。</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12. 5月22日下午，学院财务1901团支部召开“学党史，强信念，跟党走”主题团课活动。团中央机关党委常务副书记赵宝东，团中央机关党委办公室主任、二级巡视员黄莉岩，团中央机关党委群团办公室副主任、机关团委书记刘恺，团中央机关党委干部李学伟，校团委书记王新军，校团委副书记盖姝，学院党委书记张瑞雅，党委副书记谢桂庆，团委书记李文姝，2019级辅导员司栩源和徐磊老师，班主任孙哲老师以及财务1901团支部全体成员参与了本次团日活动。通过重温党100年来的光辉历程、学习研读习近平总书记在清华大学考察时的讲话、小组讨论和知识竞赛等形式，开展了本次团支部团日活动。</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13.5月23日至25日，持续开展“百个支部接力讲述党史”活动，展示了三期“百个支部接力讲述党史”活动推送。</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14.5月24日上午，在教一326召开学院党委理论中心组学习，会议由学院党委书记张瑞雅主持，中心组全体成员参会。张瑞雅首先领学了《周坚书记和杨勇平校长在学校研究生教育工作会议上讲话以及王增平副校长所作报告》和《教育部直属系统领导干部干预重大事项记录暂行办法》，之后，中心组成员依据现场领学内容和此前布置的中国干部网络学院专题学习《改革开放和社会主义现代化建设篇》和《中国共产党简史》的第八至九章，依次汇报个人书写的学习心得体会，每人进行十分钟左右的发言。</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15.5月25日下午，学院召开党史学习教育辅导报告（第二场），邀请了马克思主义学院教授、全国马克思列宁主义经济思想史学会理事、北京市习近平新时代中国特色社会主义研究中心研究员、共青团中央中国特色社会主义理论体系研究中心特约研究员宁阳教授做题为《新中国实现经济快速发展奇迹的制度解码》专题报告。</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16.5月25日下午，学院2021年教职工大会在教三报告厅隆重召开。校工会常务副主席林长强出席会议并致辞,全体教职工参加会议。会议由学院党委副书记、分工会主席谢桂庆主持。会上，李彦斌院长作题为《新赛道 新机制 新成就》的学院2021年教职工大会工作报告；孙晓琼对2020年学院财务工作进行了报告。</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17.5月26日，开展“共展经管风采，欢庆建党百年”经管之蕴红色主题书画创意大赛优秀成果展示与投票，对前期征集的与“国之盛世、建党百年、校园生活、家乡特色和三牛精神”等方面的书画摄影优秀作品进行集中展示与线上投票。</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18.5月28日至6月1日，为深入贯彻落实习近平总书记在党史学习教育动员大会上的重要讲话精神，从党的百年伟大奋斗历程中汲取继续前进的智慧和力量，确保全体学生党员、团员学有所思、思有所悟、悟有所行、行有所效，经济管理学院经彩年华微信公众号推出特别栏目“百个支部接力讲述百年党史”活动，近日又展示了三期“百个支部接力讲述党史”活动推送。</w:t>
      </w:r>
    </w:p>
    <w:p>
      <w:pPr>
        <w:tabs>
          <w:tab w:val="left" w:pos="6435"/>
        </w:tabs>
        <w:ind w:firstLine="560" w:firstLineChars="200"/>
        <w:contextualSpacing/>
        <w:rPr>
          <w:rFonts w:ascii="宋体" w:hAnsi="宋体" w:cs="宋体"/>
          <w:sz w:val="28"/>
          <w:szCs w:val="28"/>
        </w:rPr>
      </w:pPr>
      <w:r>
        <w:rPr>
          <w:rFonts w:hint="eastAsia" w:ascii="宋体" w:hAnsi="宋体" w:cs="宋体"/>
          <w:sz w:val="28"/>
          <w:szCs w:val="28"/>
        </w:rPr>
        <w:t>19.5月30日，组织开展“立公约，建雅舍”宿舍公约设计大赛作品展。该活动面向全校师生征集体现宿舍成员个性和独特宿舍氛围的宿舍公约。鼓励同宿舍同学们交流合作，加强对宿舍生活的理解与感悟，减少宿舍矛盾的产生，构建和谐温馨的宿舍氛围。这一张张宿舍公约，不仅仅是你我之间的小约定，也是大家一起集思广益，一起奋斗的果实。</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20.5月31日上午，在教一326召开学院党委会，通报班子调整情况；结合指导组提出的意见，商讨修改完善学院党史学习教育工作方案。</w:t>
      </w:r>
    </w:p>
    <w:p>
      <w:pPr>
        <w:tabs>
          <w:tab w:val="left" w:pos="6435"/>
        </w:tabs>
        <w:ind w:firstLine="560" w:firstLineChars="200"/>
        <w:contextualSpacing/>
        <w:rPr>
          <w:rFonts w:hint="eastAsia" w:ascii="宋体" w:hAnsi="宋体" w:cs="宋体"/>
          <w:sz w:val="28"/>
          <w:szCs w:val="28"/>
        </w:rPr>
      </w:pPr>
      <w:r>
        <w:rPr>
          <w:rFonts w:hint="eastAsia" w:ascii="宋体" w:hAnsi="宋体" w:cs="宋体"/>
          <w:sz w:val="28"/>
          <w:szCs w:val="28"/>
        </w:rPr>
        <w:t>21.5月31日中午，在教一326召开学院支部书记例会，通报指导组提出的意见，围绕党建与业务深度融合进行讨论交流；通报接下来的工作，一是结合指导组提出的意见，商讨修改完善学院党史学习教育工作方案；二是在疫情防控形势下，完成好规定动作，凝练经管特色自选动作，打造亮点；三是重点是办实事，提高师生获得感；四是加强学院统战工作，召开统战座谈会。</w:t>
      </w:r>
    </w:p>
    <w:p>
      <w:pPr>
        <w:tabs>
          <w:tab w:val="left" w:pos="6435"/>
        </w:tabs>
        <w:contextualSpacing/>
        <w:rPr>
          <w:rFonts w:ascii="宋体" w:hAnsi="宋体" w:cs="宋体"/>
          <w:b/>
          <w:bCs/>
          <w:sz w:val="32"/>
          <w:szCs w:val="32"/>
        </w:rPr>
      </w:pPr>
      <w:r>
        <w:rPr>
          <w:rFonts w:hint="eastAsia" w:ascii="宋体" w:hAnsi="宋体" w:cs="宋体"/>
          <w:b/>
          <w:bCs/>
          <w:sz w:val="32"/>
          <w:szCs w:val="32"/>
        </w:rPr>
        <w:t>党支部开展工作情况</w:t>
      </w:r>
    </w:p>
    <w:p>
      <w:pPr>
        <w:numPr>
          <w:ilvl w:val="0"/>
          <w:numId w:val="2"/>
        </w:numPr>
        <w:tabs>
          <w:tab w:val="left" w:pos="6435"/>
        </w:tabs>
        <w:contextualSpacing/>
        <w:rPr>
          <w:rFonts w:ascii="宋体" w:hAnsi="宋体" w:cs="黑体"/>
          <w:b/>
          <w:bCs/>
          <w:sz w:val="30"/>
          <w:szCs w:val="30"/>
        </w:rPr>
      </w:pPr>
      <w:r>
        <w:rPr>
          <w:rFonts w:hint="eastAsia" w:ascii="宋体" w:hAnsi="宋体" w:cs="黑体"/>
          <w:b/>
          <w:bCs/>
          <w:sz w:val="30"/>
          <w:szCs w:val="30"/>
        </w:rPr>
        <w:t>教师党支部</w:t>
      </w:r>
    </w:p>
    <w:p>
      <w:pPr>
        <w:spacing w:line="520" w:lineRule="exact"/>
        <w:ind w:right="-78" w:rightChars="-37"/>
        <w:rPr>
          <w:rFonts w:ascii="宋体" w:hAnsi="宋体" w:cs="黑体"/>
          <w:b/>
          <w:bCs/>
          <w:sz w:val="28"/>
          <w:szCs w:val="28"/>
        </w:rPr>
      </w:pPr>
      <w:r>
        <w:rPr>
          <w:rFonts w:hint="eastAsia" w:ascii="宋体" w:hAnsi="宋体" w:cs="黑体"/>
          <w:b/>
          <w:bCs/>
          <w:sz w:val="28"/>
          <w:szCs w:val="28"/>
        </w:rPr>
        <w:t>办公室党支部</w:t>
      </w:r>
    </w:p>
    <w:p>
      <w:pPr>
        <w:pStyle w:val="7"/>
        <w:widowControl/>
        <w:shd w:val="clear" w:color="auto" w:fill="FFFFFF"/>
        <w:ind w:firstLine="560"/>
        <w:jc w:val="both"/>
        <w:rPr>
          <w:rFonts w:ascii="宋体" w:hAnsi="宋体" w:cs="宋体"/>
          <w:kern w:val="2"/>
          <w:sz w:val="28"/>
          <w:szCs w:val="28"/>
        </w:rPr>
      </w:pPr>
      <w:r>
        <w:rPr>
          <w:rFonts w:ascii="宋体" w:hAnsi="宋体" w:cs="宋体"/>
          <w:kern w:val="2"/>
          <w:sz w:val="28"/>
          <w:szCs w:val="28"/>
        </w:rPr>
        <w:t>5</w:t>
      </w:r>
      <w:r>
        <w:rPr>
          <w:rFonts w:hint="eastAsia" w:ascii="宋体" w:hAnsi="宋体" w:cs="宋体"/>
          <w:kern w:val="2"/>
          <w:sz w:val="28"/>
          <w:szCs w:val="28"/>
        </w:rPr>
        <w:t>月2</w:t>
      </w:r>
      <w:r>
        <w:rPr>
          <w:rFonts w:ascii="宋体" w:hAnsi="宋体" w:cs="宋体"/>
          <w:kern w:val="2"/>
          <w:sz w:val="28"/>
          <w:szCs w:val="28"/>
        </w:rPr>
        <w:t>7</w:t>
      </w:r>
      <w:r>
        <w:rPr>
          <w:rFonts w:hint="eastAsia" w:ascii="宋体" w:hAnsi="宋体" w:cs="宋体"/>
          <w:kern w:val="2"/>
          <w:sz w:val="28"/>
          <w:szCs w:val="28"/>
        </w:rPr>
        <w:t>日，办公室党支部在线下开展“忆党史、守初心、担使命”主题党日活动，组织大家共同观看了《纵横金沙江》影片，学习了电力建设者五渡金沙江，奋战高原无人区的感人事迹，与会成员感受深刻，反响热烈。</w:t>
      </w:r>
    </w:p>
    <w:p>
      <w:pPr>
        <w:spacing w:line="520" w:lineRule="exact"/>
        <w:ind w:right="-78" w:rightChars="-37"/>
        <w:rPr>
          <w:rFonts w:ascii="宋体" w:hAnsi="宋体" w:cs="黑体"/>
          <w:b/>
          <w:bCs/>
          <w:sz w:val="28"/>
          <w:szCs w:val="28"/>
        </w:rPr>
      </w:pPr>
      <w:r>
        <w:rPr>
          <w:rFonts w:hint="eastAsia" w:ascii="宋体" w:hAnsi="宋体" w:cs="黑体"/>
          <w:b/>
          <w:bCs/>
          <w:sz w:val="28"/>
          <w:szCs w:val="28"/>
        </w:rPr>
        <w:t>财务管理教研室党支部</w:t>
      </w:r>
    </w:p>
    <w:p>
      <w:pPr>
        <w:ind w:firstLine="560" w:firstLineChars="200"/>
        <w:rPr>
          <w:rFonts w:ascii="宋体" w:hAnsi="宋体" w:cs="宋体"/>
          <w:sz w:val="28"/>
          <w:szCs w:val="28"/>
        </w:rPr>
      </w:pPr>
      <w:r>
        <w:rPr>
          <w:rFonts w:ascii="宋体" w:hAnsi="宋体" w:cs="宋体"/>
          <w:sz w:val="28"/>
          <w:szCs w:val="28"/>
        </w:rPr>
        <w:t>5</w:t>
      </w:r>
      <w:r>
        <w:rPr>
          <w:rFonts w:hint="eastAsia" w:ascii="宋体" w:hAnsi="宋体" w:eastAsia="宋体"/>
          <w:sz w:val="28"/>
          <w:szCs w:val="28"/>
        </w:rPr>
        <w:t>月1</w:t>
      </w:r>
      <w:r>
        <w:rPr>
          <w:rFonts w:ascii="宋体" w:hAnsi="宋体" w:eastAsia="宋体"/>
          <w:sz w:val="28"/>
          <w:szCs w:val="28"/>
        </w:rPr>
        <w:t>1</w:t>
      </w:r>
      <w:r>
        <w:rPr>
          <w:rFonts w:hint="eastAsia" w:ascii="宋体" w:hAnsi="宋体" w:eastAsia="宋体"/>
          <w:sz w:val="28"/>
          <w:szCs w:val="28"/>
        </w:rPr>
        <w:t>日，财务管理教研室党支部在教一3</w:t>
      </w:r>
      <w:r>
        <w:rPr>
          <w:rFonts w:ascii="宋体" w:hAnsi="宋体" w:eastAsia="宋体"/>
          <w:sz w:val="28"/>
          <w:szCs w:val="28"/>
        </w:rPr>
        <w:t>49</w:t>
      </w:r>
      <w:r>
        <w:rPr>
          <w:rFonts w:hint="eastAsia" w:ascii="宋体" w:hAnsi="宋体" w:eastAsia="宋体"/>
          <w:sz w:val="28"/>
          <w:szCs w:val="28"/>
        </w:rPr>
        <w:t>室</w:t>
      </w:r>
      <w:r>
        <w:rPr>
          <w:rFonts w:hint="eastAsia" w:ascii="宋体" w:hAnsi="宋体" w:cs="宋体"/>
          <w:sz w:val="28"/>
          <w:szCs w:val="28"/>
        </w:rPr>
        <w:t>开展“学习党史和巧手绣党旗”主题党日活动。会上共同学习了《中国共产党简史》、《中国共产党普通高等学校基层组织工作条例》、《新时代高校教师职业行为十项准则》、《华北电力大学教师职业道德规范》等文件，大家积极参与，认真学习，并交流了心得体会。会后还进行了绣党旗活动。</w:t>
      </w:r>
    </w:p>
    <w:p>
      <w:pPr>
        <w:tabs>
          <w:tab w:val="left" w:pos="6435"/>
        </w:tabs>
        <w:contextualSpacing/>
        <w:rPr>
          <w:rFonts w:ascii="宋体" w:hAnsi="宋体" w:cs="宋体"/>
          <w:sz w:val="28"/>
          <w:szCs w:val="28"/>
        </w:rPr>
      </w:pPr>
      <w:r>
        <w:rPr>
          <w:rFonts w:hint="eastAsia" w:ascii="宋体" w:hAnsi="宋体" w:cs="黑体"/>
          <w:b/>
          <w:bCs/>
          <w:sz w:val="28"/>
          <w:szCs w:val="28"/>
        </w:rPr>
        <w:t>工程管理教研室党支部</w:t>
      </w:r>
    </w:p>
    <w:p>
      <w:pPr>
        <w:tabs>
          <w:tab w:val="left" w:pos="6435"/>
        </w:tabs>
        <w:ind w:firstLine="564"/>
        <w:contextualSpacing/>
        <w:rPr>
          <w:rFonts w:ascii="宋体" w:hAnsi="宋体" w:cs="宋体"/>
          <w:sz w:val="28"/>
          <w:szCs w:val="28"/>
        </w:rPr>
      </w:pPr>
      <w:r>
        <w:rPr>
          <w:rFonts w:ascii="宋体" w:hAnsi="宋体" w:eastAsia="宋体"/>
          <w:sz w:val="28"/>
          <w:szCs w:val="28"/>
        </w:rPr>
        <w:t>5</w:t>
      </w:r>
      <w:r>
        <w:rPr>
          <w:rFonts w:hint="eastAsia" w:ascii="宋体" w:hAnsi="宋体" w:eastAsia="宋体"/>
          <w:sz w:val="28"/>
          <w:szCs w:val="28"/>
        </w:rPr>
        <w:t>月</w:t>
      </w:r>
      <w:r>
        <w:rPr>
          <w:rFonts w:ascii="宋体" w:hAnsi="宋体" w:eastAsia="宋体"/>
          <w:sz w:val="28"/>
          <w:szCs w:val="28"/>
        </w:rPr>
        <w:t>16</w:t>
      </w:r>
      <w:r>
        <w:rPr>
          <w:rFonts w:hint="eastAsia" w:ascii="宋体" w:hAnsi="宋体" w:eastAsia="宋体"/>
          <w:sz w:val="28"/>
          <w:szCs w:val="28"/>
        </w:rPr>
        <w:t>日，工程管理教研室党支部在教一3</w:t>
      </w:r>
      <w:r>
        <w:rPr>
          <w:rFonts w:ascii="宋体" w:hAnsi="宋体" w:eastAsia="宋体"/>
          <w:sz w:val="28"/>
          <w:szCs w:val="28"/>
        </w:rPr>
        <w:t>45</w:t>
      </w:r>
      <w:r>
        <w:rPr>
          <w:rFonts w:hint="eastAsia" w:ascii="宋体" w:hAnsi="宋体" w:eastAsia="宋体"/>
          <w:sz w:val="28"/>
          <w:szCs w:val="28"/>
        </w:rPr>
        <w:t>室开展主题党日活动，组织支部成员进行绣党旗活动</w:t>
      </w:r>
      <w:r>
        <w:rPr>
          <w:rFonts w:hint="eastAsia" w:ascii="宋体" w:hAnsi="宋体" w:cs="宋体"/>
          <w:sz w:val="28"/>
          <w:szCs w:val="28"/>
        </w:rPr>
        <w:t>。党员们在浓厚的学习教育氛围中进一步增强了荣誉感、使命感和责任感，更加坚定了听党话、跟党走的信念，同时也增强了基层组织的凝聚力。</w:t>
      </w:r>
    </w:p>
    <w:p>
      <w:pPr>
        <w:tabs>
          <w:tab w:val="left" w:pos="6435"/>
        </w:tabs>
        <w:contextualSpacing/>
        <w:rPr>
          <w:rFonts w:ascii="宋体" w:hAnsi="宋体" w:cs="宋体"/>
          <w:sz w:val="28"/>
          <w:szCs w:val="28"/>
        </w:rPr>
      </w:pPr>
      <w:r>
        <w:rPr>
          <w:rFonts w:hint="eastAsia" w:ascii="宋体" w:hAnsi="宋体" w:cs="黑体"/>
          <w:b/>
          <w:bCs/>
          <w:sz w:val="28"/>
          <w:szCs w:val="28"/>
        </w:rPr>
        <w:t>会计学教研室党支部</w:t>
      </w:r>
    </w:p>
    <w:p>
      <w:pPr>
        <w:adjustRightInd w:val="0"/>
        <w:ind w:firstLine="560" w:firstLineChars="200"/>
        <w:contextualSpacing/>
        <w:rPr>
          <w:rFonts w:ascii="宋体" w:hAnsi="宋体" w:cs="宋体"/>
          <w:sz w:val="28"/>
          <w:szCs w:val="28"/>
        </w:rPr>
      </w:pPr>
      <w:r>
        <w:rPr>
          <w:rFonts w:ascii="宋体" w:hAnsi="宋体" w:cs="宋体"/>
          <w:sz w:val="28"/>
          <w:szCs w:val="28"/>
        </w:rPr>
        <w:t>5</w:t>
      </w:r>
      <w:r>
        <w:rPr>
          <w:rFonts w:hint="eastAsia" w:ascii="宋体" w:hAnsi="宋体" w:eastAsia="宋体"/>
          <w:sz w:val="28"/>
          <w:szCs w:val="28"/>
        </w:rPr>
        <w:t>月</w:t>
      </w:r>
      <w:r>
        <w:rPr>
          <w:rFonts w:ascii="宋体" w:hAnsi="宋体" w:eastAsia="宋体"/>
          <w:sz w:val="28"/>
          <w:szCs w:val="28"/>
        </w:rPr>
        <w:t>18</w:t>
      </w:r>
      <w:r>
        <w:rPr>
          <w:rFonts w:hint="eastAsia" w:ascii="宋体" w:hAnsi="宋体" w:eastAsia="宋体"/>
          <w:sz w:val="28"/>
          <w:szCs w:val="28"/>
        </w:rPr>
        <w:t>日，会计学教研室党支部在教一3</w:t>
      </w:r>
      <w:r>
        <w:rPr>
          <w:rFonts w:ascii="宋体" w:hAnsi="宋体" w:eastAsia="宋体"/>
          <w:sz w:val="28"/>
          <w:szCs w:val="28"/>
        </w:rPr>
        <w:t>46</w:t>
      </w:r>
      <w:r>
        <w:rPr>
          <w:rFonts w:hint="eastAsia" w:ascii="宋体" w:hAnsi="宋体" w:eastAsia="宋体"/>
          <w:sz w:val="28"/>
          <w:szCs w:val="28"/>
        </w:rPr>
        <w:t>室开展主题党日活动，组织</w:t>
      </w:r>
      <w:r>
        <w:rPr>
          <w:rFonts w:hint="eastAsia" w:ascii="宋体" w:hAnsi="宋体" w:cs="宋体"/>
          <w:sz w:val="28"/>
          <w:szCs w:val="28"/>
        </w:rPr>
        <w:t>教研室教职工共同完成了对绣党旗活动。接着由宁相波老师同大家分享了自己的教学经验，回顾了会计教研室从1983年创建到现在的成长历程，介绍了为会计教研室发展做出重大贡献的各位前辈，并以此鼓励大家继承和发扬良好的传统，继续推动教研室不断向前发展。</w:t>
      </w:r>
    </w:p>
    <w:p>
      <w:pPr>
        <w:adjustRightInd w:val="0"/>
        <w:contextualSpacing/>
        <w:rPr>
          <w:rFonts w:ascii="宋体" w:hAnsi="宋体" w:cs="宋体"/>
          <w:sz w:val="28"/>
          <w:szCs w:val="28"/>
        </w:rPr>
      </w:pPr>
      <w:r>
        <w:rPr>
          <w:rFonts w:hint="eastAsia" w:ascii="宋体" w:hAnsi="宋体" w:cs="黑体"/>
          <w:b/>
          <w:bCs/>
          <w:sz w:val="28"/>
          <w:szCs w:val="28"/>
        </w:rPr>
        <w:t>金融教研室党支部</w:t>
      </w:r>
    </w:p>
    <w:p>
      <w:pPr>
        <w:adjustRightInd w:val="0"/>
        <w:ind w:firstLine="560" w:firstLineChars="200"/>
        <w:contextualSpacing/>
        <w:rPr>
          <w:rFonts w:ascii="宋体" w:hAnsi="宋体" w:cs="宋体"/>
          <w:sz w:val="28"/>
          <w:szCs w:val="28"/>
        </w:rPr>
      </w:pPr>
      <w:r>
        <w:rPr>
          <w:rFonts w:ascii="宋体" w:hAnsi="宋体" w:cs="宋体"/>
          <w:sz w:val="28"/>
          <w:szCs w:val="28"/>
        </w:rPr>
        <w:t>1.</w:t>
      </w:r>
      <w:r>
        <w:rPr>
          <w:rFonts w:hint="eastAsia" w:ascii="宋体" w:hAnsi="宋体" w:cs="宋体"/>
          <w:sz w:val="28"/>
          <w:szCs w:val="28"/>
        </w:rPr>
        <w:t>5月11日、25日，支部组织大家参加了党史学习教育“讲起来”系列交流会，分别是曾鸣教授作的题为《勇担碳达峰碳中和时代使命——建设新型电力系统 支撑双碳目标的实现》的党史学习体会分享专场报告以及由马克思主义学院宁阳教授作的题为《新中国实现经济快速发展奇迹的制度解码》的专题报告。两位教授结合各自的工作实际，从各自的角度对党史进行了很好的解读，让人受益匪浅。</w:t>
      </w:r>
    </w:p>
    <w:p>
      <w:pPr>
        <w:adjustRightInd w:val="0"/>
        <w:ind w:firstLine="560" w:firstLineChars="200"/>
        <w:contextualSpacing/>
        <w:rPr>
          <w:rFonts w:ascii="宋体" w:hAnsi="宋体" w:cs="宋体"/>
          <w:sz w:val="28"/>
          <w:szCs w:val="28"/>
        </w:rPr>
      </w:pPr>
      <w:r>
        <w:rPr>
          <w:rFonts w:hint="eastAsia" w:ascii="宋体" w:hAnsi="宋体" w:cs="宋体"/>
          <w:sz w:val="28"/>
          <w:szCs w:val="28"/>
        </w:rPr>
        <w:t>2</w:t>
      </w:r>
      <w:r>
        <w:rPr>
          <w:rFonts w:ascii="宋体" w:hAnsi="宋体" w:cs="宋体"/>
          <w:sz w:val="28"/>
          <w:szCs w:val="28"/>
        </w:rPr>
        <w:t>.</w:t>
      </w:r>
      <w:r>
        <w:rPr>
          <w:rFonts w:hint="eastAsia" w:ascii="宋体" w:hAnsi="宋体" w:cs="宋体"/>
          <w:sz w:val="28"/>
          <w:szCs w:val="28"/>
        </w:rPr>
        <w:t>5月13日至5月17日，经济与管理学院师生党员前往全国青少年井冈山革命传统教育基地进行党史学习教育专题培训。带领师生深度了解了井冈山革命斗争史，领悟了“坚定执着追求理想、实事求是闯新路、艰苦奋斗攻难关、依靠群众求胜利”的井冈山精神，实现了思想上、政治上的站位提高，做到“学史明理，学史增信，学史崇德，学史力行”。</w:t>
      </w:r>
    </w:p>
    <w:p>
      <w:pPr>
        <w:adjustRightInd w:val="0"/>
        <w:ind w:firstLine="560" w:firstLineChars="200"/>
        <w:contextualSpacing/>
        <w:rPr>
          <w:rFonts w:ascii="宋体" w:hAnsi="宋体" w:cs="宋体"/>
          <w:sz w:val="28"/>
          <w:szCs w:val="28"/>
        </w:rPr>
      </w:pPr>
      <w:r>
        <w:rPr>
          <w:rFonts w:ascii="宋体" w:hAnsi="宋体" w:cs="宋体"/>
          <w:sz w:val="28"/>
          <w:szCs w:val="28"/>
        </w:rPr>
        <w:t>3.</w:t>
      </w:r>
      <w:r>
        <w:rPr>
          <w:rFonts w:hint="eastAsia" w:ascii="宋体" w:hAnsi="宋体" w:cs="宋体"/>
          <w:sz w:val="28"/>
          <w:szCs w:val="28"/>
        </w:rPr>
        <w:t>5月20日至21日，支部组织参加了学院党委“党课开讲啦”活动，支部书记韩宝庆做了主题为《遵义会议》的党课，解读了遵义会议精神内涵，并同老师和同学们分享了党的艰辛曲折历程以及个人对照工作的感悟。通过此次活动，不仅向大家普及了党史的知识，深化了对党的认识，也提升了教师党员的党性、理论水平和授课技巧。</w:t>
      </w:r>
    </w:p>
    <w:p>
      <w:pPr>
        <w:adjustRightInd w:val="0"/>
        <w:ind w:firstLine="560" w:firstLineChars="200"/>
        <w:contextualSpacing/>
        <w:rPr>
          <w:rFonts w:ascii="宋体" w:hAnsi="宋体" w:cs="宋体"/>
          <w:sz w:val="28"/>
          <w:szCs w:val="28"/>
        </w:rPr>
      </w:pPr>
      <w:r>
        <w:rPr>
          <w:rFonts w:hint="eastAsia" w:ascii="宋体" w:hAnsi="宋体" w:cs="宋体"/>
          <w:sz w:val="28"/>
          <w:szCs w:val="28"/>
        </w:rPr>
        <w:t>4</w:t>
      </w:r>
      <w:r>
        <w:rPr>
          <w:rFonts w:ascii="宋体" w:hAnsi="宋体" w:cs="宋体"/>
          <w:sz w:val="28"/>
          <w:szCs w:val="28"/>
        </w:rPr>
        <w:t>.</w:t>
      </w:r>
      <w:r>
        <w:rPr>
          <w:rFonts w:hint="eastAsia"/>
        </w:rPr>
        <w:t xml:space="preserve"> </w:t>
      </w:r>
      <w:r>
        <w:rPr>
          <w:rFonts w:hint="eastAsia" w:ascii="宋体" w:hAnsi="宋体" w:cs="宋体"/>
          <w:sz w:val="28"/>
          <w:szCs w:val="28"/>
        </w:rPr>
        <w:t>5月21-22日，支部积极响应并配合学院完成了华北电力大学春季运动会动员工作，支部成员都积极报名，通过这次运动会，增强了支部的领导力和教研室的凝聚力。此外，按照学校统一安排部署，支部组织参与并按时完成了“百名教职工党员巧手绣党旗”活动。</w:t>
      </w:r>
    </w:p>
    <w:p>
      <w:pPr>
        <w:tabs>
          <w:tab w:val="left" w:pos="6435"/>
        </w:tabs>
        <w:contextualSpacing/>
        <w:rPr>
          <w:rFonts w:ascii="宋体" w:hAnsi="宋体" w:cs="宋体"/>
          <w:sz w:val="28"/>
          <w:szCs w:val="28"/>
        </w:rPr>
      </w:pPr>
      <w:r>
        <w:rPr>
          <w:rFonts w:hint="eastAsia" w:ascii="宋体" w:hAnsi="宋体" w:cs="黑体"/>
          <w:b/>
          <w:bCs/>
          <w:sz w:val="28"/>
          <w:szCs w:val="28"/>
        </w:rPr>
        <w:t>经济学教研室党支部</w:t>
      </w:r>
    </w:p>
    <w:p>
      <w:pPr>
        <w:widowControl/>
        <w:ind w:firstLine="560" w:firstLineChars="200"/>
        <w:rPr>
          <w:rFonts w:ascii="宋体" w:hAnsi="宋体" w:cs="仿宋"/>
          <w:kern w:val="0"/>
          <w:sz w:val="28"/>
          <w:szCs w:val="28"/>
          <w:lang w:bidi="ar"/>
        </w:rPr>
      </w:pPr>
      <w:r>
        <w:rPr>
          <w:rFonts w:ascii="宋体" w:hAnsi="宋体" w:eastAsia="宋体"/>
          <w:sz w:val="28"/>
          <w:szCs w:val="28"/>
        </w:rPr>
        <w:t>5</w:t>
      </w:r>
      <w:r>
        <w:rPr>
          <w:rFonts w:hint="eastAsia" w:ascii="宋体" w:hAnsi="宋体" w:eastAsia="宋体"/>
          <w:sz w:val="28"/>
          <w:szCs w:val="28"/>
        </w:rPr>
        <w:t>月</w:t>
      </w:r>
      <w:r>
        <w:rPr>
          <w:rFonts w:ascii="宋体" w:hAnsi="宋体" w:eastAsia="宋体"/>
          <w:sz w:val="28"/>
          <w:szCs w:val="28"/>
        </w:rPr>
        <w:t>15</w:t>
      </w:r>
      <w:r>
        <w:rPr>
          <w:rFonts w:hint="eastAsia" w:ascii="宋体" w:hAnsi="宋体" w:eastAsia="宋体"/>
          <w:sz w:val="28"/>
          <w:szCs w:val="28"/>
        </w:rPr>
        <w:t>日、1</w:t>
      </w:r>
      <w:r>
        <w:rPr>
          <w:rFonts w:ascii="宋体" w:hAnsi="宋体" w:eastAsia="宋体"/>
          <w:sz w:val="28"/>
          <w:szCs w:val="28"/>
        </w:rPr>
        <w:t>8</w:t>
      </w:r>
      <w:r>
        <w:rPr>
          <w:rFonts w:hint="eastAsia" w:ascii="宋体" w:hAnsi="宋体" w:eastAsia="宋体"/>
          <w:sz w:val="28"/>
          <w:szCs w:val="28"/>
        </w:rPr>
        <w:t>日，经济学教研室党支部分别在井冈山红色教育基地、教一3</w:t>
      </w:r>
      <w:r>
        <w:rPr>
          <w:rFonts w:ascii="宋体" w:hAnsi="宋体" w:eastAsia="宋体"/>
          <w:sz w:val="28"/>
          <w:szCs w:val="28"/>
        </w:rPr>
        <w:t>50</w:t>
      </w:r>
      <w:r>
        <w:rPr>
          <w:rFonts w:hint="eastAsia" w:ascii="宋体" w:hAnsi="宋体" w:eastAsia="宋体"/>
          <w:sz w:val="28"/>
          <w:szCs w:val="28"/>
        </w:rPr>
        <w:t>室开展集体学习讨论，内容包括井冈山红色教育基地学习、支部绣党旗、支部学习党的历史、支部书记讲党课等。通过学习，与会党员教师对我党艰苦奋斗的精神表达了深深的敬佩，并在日常教学、科研和社会服务工作汇总如何发扬党的精神进行了热烈的讨论。</w:t>
      </w:r>
    </w:p>
    <w:p>
      <w:pPr>
        <w:tabs>
          <w:tab w:val="left" w:pos="6435"/>
        </w:tabs>
        <w:contextualSpacing/>
        <w:rPr>
          <w:rFonts w:ascii="宋体" w:hAnsi="宋体" w:cs="宋体"/>
          <w:sz w:val="28"/>
          <w:szCs w:val="28"/>
        </w:rPr>
      </w:pPr>
      <w:r>
        <w:rPr>
          <w:rFonts w:hint="eastAsia" w:ascii="宋体" w:hAnsi="宋体" w:cs="黑体"/>
          <w:b/>
          <w:bCs/>
          <w:sz w:val="28"/>
          <w:szCs w:val="28"/>
        </w:rPr>
        <w:t>信息管理教研室党支部</w:t>
      </w:r>
    </w:p>
    <w:p>
      <w:pPr>
        <w:adjustRightInd w:val="0"/>
        <w:ind w:firstLine="560" w:firstLineChars="200"/>
        <w:contextualSpacing/>
        <w:rPr>
          <w:rFonts w:ascii="宋体" w:hAnsi="宋体" w:cs="仿宋"/>
          <w:sz w:val="28"/>
          <w:szCs w:val="28"/>
          <w:lang w:bidi="ar"/>
        </w:rPr>
      </w:pPr>
      <w:r>
        <w:rPr>
          <w:rFonts w:ascii="宋体" w:hAnsi="宋体" w:cs="宋体"/>
          <w:sz w:val="28"/>
          <w:szCs w:val="28"/>
        </w:rPr>
        <w:t>5</w:t>
      </w:r>
      <w:r>
        <w:rPr>
          <w:rFonts w:hint="eastAsia" w:ascii="宋体" w:hAnsi="宋体" w:cs="宋体"/>
          <w:sz w:val="28"/>
          <w:szCs w:val="28"/>
        </w:rPr>
        <w:t>月1</w:t>
      </w:r>
      <w:r>
        <w:rPr>
          <w:rFonts w:ascii="宋体" w:hAnsi="宋体" w:cs="宋体"/>
          <w:sz w:val="28"/>
          <w:szCs w:val="28"/>
        </w:rPr>
        <w:t>1</w:t>
      </w:r>
      <w:r>
        <w:rPr>
          <w:rFonts w:hint="eastAsia" w:ascii="宋体" w:hAnsi="宋体" w:cs="宋体"/>
          <w:sz w:val="28"/>
          <w:szCs w:val="28"/>
        </w:rPr>
        <w:t>日，信息管理教研室党支部在教一6</w:t>
      </w:r>
      <w:r>
        <w:rPr>
          <w:rFonts w:ascii="宋体" w:hAnsi="宋体" w:cs="宋体"/>
          <w:sz w:val="28"/>
          <w:szCs w:val="28"/>
        </w:rPr>
        <w:t>33</w:t>
      </w:r>
      <w:r>
        <w:rPr>
          <w:rFonts w:hint="eastAsia" w:ascii="宋体" w:hAnsi="宋体" w:cs="宋体"/>
          <w:sz w:val="28"/>
          <w:szCs w:val="28"/>
        </w:rPr>
        <w:t>室召开支部党员大会，会上回顾了不忘初心、牢记使命的教育背景，并结合专业进行了总结。习总书记提出：“有仁爱之心”，教研室老教师凝练出“育人为本、奉献为荣”的行为规范并积极践行，总结出“三心”要求，即“在回答学生问题时要有耐心、在学生遇到困难时要有关心、在学生需要帮助时要有爱心”。</w:t>
      </w:r>
    </w:p>
    <w:p>
      <w:pPr>
        <w:adjustRightInd w:val="0"/>
        <w:contextualSpacing/>
        <w:jc w:val="left"/>
        <w:rPr>
          <w:rFonts w:ascii="宋体" w:hAnsi="宋体" w:cs="黑体"/>
          <w:b/>
          <w:bCs/>
          <w:sz w:val="28"/>
          <w:szCs w:val="28"/>
        </w:rPr>
      </w:pPr>
      <w:r>
        <w:rPr>
          <w:rFonts w:hint="eastAsia" w:ascii="宋体" w:hAnsi="宋体" w:cs="黑体"/>
          <w:b/>
          <w:bCs/>
          <w:sz w:val="28"/>
          <w:szCs w:val="28"/>
        </w:rPr>
        <w:t>市场营销教研室党支部</w:t>
      </w:r>
    </w:p>
    <w:p>
      <w:pPr>
        <w:adjustRightInd w:val="0"/>
        <w:ind w:firstLine="560" w:firstLineChars="200"/>
        <w:contextualSpacing/>
        <w:rPr>
          <w:rFonts w:ascii="宋体" w:hAnsi="宋体" w:cs="Times New Roman"/>
          <w:sz w:val="28"/>
          <w:szCs w:val="28"/>
        </w:rPr>
      </w:pPr>
      <w:r>
        <w:rPr>
          <w:rFonts w:hint="eastAsia" w:ascii="宋体" w:hAnsi="宋体" w:cs="Times New Roman"/>
          <w:sz w:val="28"/>
          <w:szCs w:val="28"/>
        </w:rPr>
        <w:t>5月份，市场营销教研室党支部开展主题党日活动，组织教研室和党支部各位老师集体学习了《中国共产党普通高等学校基层组织工作条例》。活动中组织党支部老师完成了绣党旗活动，并选派党支部成员参加学院和学校的绣党旗活动。此外，支部按照上级要求完成了井冈山教育培训和疫情流调工作。并对“学党史、跟党走、强体魄、担使命”健步行活动进行了动员，安排并完成了学院“党课开讲啦”录制工作。</w:t>
      </w:r>
    </w:p>
    <w:p>
      <w:pPr>
        <w:adjustRightInd w:val="0"/>
        <w:contextualSpacing/>
        <w:jc w:val="left"/>
        <w:rPr>
          <w:rFonts w:ascii="宋体" w:hAnsi="宋体" w:cs="黑体"/>
          <w:b/>
          <w:bCs/>
          <w:sz w:val="28"/>
          <w:szCs w:val="28"/>
        </w:rPr>
      </w:pPr>
      <w:r>
        <w:rPr>
          <w:rFonts w:hint="eastAsia" w:ascii="宋体" w:hAnsi="宋体" w:cs="黑体"/>
          <w:b/>
          <w:bCs/>
          <w:sz w:val="28"/>
          <w:szCs w:val="28"/>
        </w:rPr>
        <w:t>电力经济教研室党支部</w:t>
      </w:r>
    </w:p>
    <w:p>
      <w:pPr>
        <w:adjustRightInd w:val="0"/>
        <w:ind w:firstLine="560" w:firstLineChars="200"/>
        <w:contextualSpacing/>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5月10日，电力经济教研室党支部在教一3</w:t>
      </w:r>
      <w:r>
        <w:rPr>
          <w:rFonts w:ascii="宋体" w:hAnsi="宋体" w:eastAsia="宋体"/>
          <w:sz w:val="28"/>
          <w:szCs w:val="28"/>
        </w:rPr>
        <w:t>38</w:t>
      </w:r>
      <w:r>
        <w:rPr>
          <w:rFonts w:hint="eastAsia" w:ascii="宋体" w:hAnsi="宋体" w:eastAsia="宋体"/>
          <w:sz w:val="28"/>
          <w:szCs w:val="28"/>
        </w:rPr>
        <w:t>室开展以“汲取党史营养，强化党性原则，凝聚奋进力量”为主题的党日活动，通过“百名党员讲述百个身边党史故事”形式，回顾学习了艰苦卓绝的抗联岁月和伟大的抗联精神，力求实现广大党员自我教育、自我启发、自我提高。</w:t>
      </w:r>
    </w:p>
    <w:p>
      <w:pPr>
        <w:adjustRightInd w:val="0"/>
        <w:ind w:firstLine="560" w:firstLineChars="200"/>
        <w:contextualSpacing/>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5月24日电力经济教研室党支部在教一338室开展以“百年建党，不忘初心”为主题的党日活动，分享学习了《中国共产党百年辉煌》，并组织大家观看了影片《湘江北去》。学习重温了中国共产党百年历史，更加坚定了中国共产党历史自信和中国人民和中华民族未来自信。</w:t>
      </w:r>
    </w:p>
    <w:p>
      <w:pPr>
        <w:adjustRightInd w:val="0"/>
        <w:contextualSpacing/>
        <w:jc w:val="left"/>
        <w:rPr>
          <w:rFonts w:ascii="宋体" w:hAnsi="宋体" w:cs="黑体"/>
          <w:b/>
          <w:bCs/>
          <w:sz w:val="28"/>
          <w:szCs w:val="28"/>
        </w:rPr>
      </w:pPr>
      <w:r>
        <w:rPr>
          <w:rFonts w:hint="eastAsia" w:ascii="宋体" w:hAnsi="宋体" w:cs="黑体"/>
          <w:b/>
          <w:bCs/>
          <w:sz w:val="28"/>
          <w:szCs w:val="28"/>
        </w:rPr>
        <w:t>人力资源教研室党支部</w:t>
      </w:r>
    </w:p>
    <w:p>
      <w:pPr>
        <w:ind w:firstLine="560" w:firstLineChars="200"/>
        <w:rPr>
          <w:rFonts w:ascii="宋体" w:hAnsi="宋体" w:cs="仿宋"/>
          <w:sz w:val="28"/>
          <w:szCs w:val="28"/>
          <w:lang w:bidi="ar"/>
        </w:rPr>
      </w:pPr>
      <w:r>
        <w:rPr>
          <w:rFonts w:ascii="宋体" w:hAnsi="宋体" w:cs="仿宋"/>
          <w:sz w:val="28"/>
          <w:szCs w:val="28"/>
          <w:lang w:bidi="ar"/>
        </w:rPr>
        <w:t>5</w:t>
      </w:r>
      <w:r>
        <w:rPr>
          <w:rFonts w:hint="eastAsia" w:ascii="宋体" w:hAnsi="宋体" w:cs="仿宋"/>
          <w:sz w:val="28"/>
          <w:szCs w:val="28"/>
          <w:lang w:bidi="ar"/>
        </w:rPr>
        <w:t>月1</w:t>
      </w:r>
      <w:r>
        <w:rPr>
          <w:rFonts w:ascii="宋体" w:hAnsi="宋体" w:cs="仿宋"/>
          <w:sz w:val="28"/>
          <w:szCs w:val="28"/>
          <w:lang w:bidi="ar"/>
        </w:rPr>
        <w:t>4</w:t>
      </w:r>
      <w:r>
        <w:rPr>
          <w:rFonts w:hint="eastAsia" w:ascii="宋体" w:hAnsi="宋体" w:cs="仿宋"/>
          <w:sz w:val="28"/>
          <w:szCs w:val="28"/>
          <w:lang w:bidi="ar"/>
        </w:rPr>
        <w:t>日，人力资源教研室党支部在线上开展“讲党课，学条例，促提升”的主题党日活动，支部书记讲述了“新世纪以来中国共产党对人才工作的领导”的党课，并组织支部成员共同学习了《中国共产党普通高等学校基层组织工作条例》。接着对“基层党建质量攻坚行动计划”自查问题做出了总结，并对下一步工作安排进行了讨论。</w:t>
      </w:r>
    </w:p>
    <w:p>
      <w:pPr>
        <w:adjustRightInd w:val="0"/>
        <w:contextualSpacing/>
        <w:jc w:val="left"/>
        <w:rPr>
          <w:rFonts w:ascii="宋体" w:hAnsi="宋体" w:cs="黑体"/>
          <w:b/>
          <w:bCs/>
          <w:sz w:val="28"/>
          <w:szCs w:val="28"/>
        </w:rPr>
      </w:pPr>
      <w:r>
        <w:rPr>
          <w:rFonts w:ascii="宋体" w:hAnsi="宋体" w:cs="黑体"/>
          <w:b/>
          <w:bCs/>
          <w:sz w:val="28"/>
          <w:szCs w:val="28"/>
        </w:rPr>
        <w:t>实验教研室党支部</w:t>
      </w:r>
    </w:p>
    <w:p>
      <w:pPr>
        <w:widowControl/>
        <w:ind w:firstLine="600"/>
        <w:rPr>
          <w:rFonts w:ascii="宋体" w:hAnsi="宋体" w:cs="黑体"/>
          <w:sz w:val="28"/>
          <w:szCs w:val="28"/>
        </w:rPr>
      </w:pPr>
      <w:r>
        <w:rPr>
          <w:rFonts w:ascii="宋体" w:hAnsi="宋体" w:cs="黑体"/>
          <w:sz w:val="28"/>
          <w:szCs w:val="28"/>
        </w:rPr>
        <w:t>5</w:t>
      </w:r>
      <w:r>
        <w:rPr>
          <w:rFonts w:hint="eastAsia" w:ascii="宋体" w:hAnsi="宋体" w:cs="黑体"/>
          <w:sz w:val="28"/>
          <w:szCs w:val="28"/>
        </w:rPr>
        <w:t>月</w:t>
      </w:r>
      <w:r>
        <w:rPr>
          <w:rFonts w:ascii="宋体" w:hAnsi="宋体" w:cs="黑体"/>
          <w:sz w:val="28"/>
          <w:szCs w:val="28"/>
        </w:rPr>
        <w:t>18</w:t>
      </w:r>
      <w:r>
        <w:rPr>
          <w:rFonts w:hint="eastAsia" w:ascii="宋体" w:hAnsi="宋体" w:cs="黑体"/>
          <w:sz w:val="28"/>
          <w:szCs w:val="28"/>
        </w:rPr>
        <w:t>日，实验教研室党支部在教一</w:t>
      </w:r>
      <w:r>
        <w:rPr>
          <w:rFonts w:ascii="宋体" w:hAnsi="宋体" w:cs="黑体"/>
          <w:sz w:val="28"/>
          <w:szCs w:val="28"/>
        </w:rPr>
        <w:t>116</w:t>
      </w:r>
      <w:r>
        <w:rPr>
          <w:rFonts w:hint="eastAsia" w:ascii="宋体" w:hAnsi="宋体" w:cs="黑体"/>
          <w:sz w:val="28"/>
          <w:szCs w:val="28"/>
        </w:rPr>
        <w:t>室开展集体学习研讨，共同学习了习近平总书记《完整准确全面贯彻新发展理念 铸牢中华民族共同体意识》通告、《中国共产党简史》（土地革命部分）、《中国共产党普通高等学校基层组织工作条例》等内容，并结合工作实际进行了交流讨论。会上还对全国高博会参展事宜进行了筹划安排。</w:t>
      </w:r>
    </w:p>
    <w:p>
      <w:pPr>
        <w:adjustRightInd w:val="0"/>
        <w:contextualSpacing/>
        <w:jc w:val="left"/>
        <w:rPr>
          <w:rFonts w:ascii="宋体" w:hAnsi="宋体" w:cs="黑体"/>
          <w:b/>
          <w:bCs/>
          <w:sz w:val="28"/>
          <w:szCs w:val="28"/>
        </w:rPr>
      </w:pPr>
      <w:r>
        <w:rPr>
          <w:rFonts w:hint="eastAsia" w:ascii="宋体" w:hAnsi="宋体" w:cs="黑体"/>
          <w:b/>
          <w:bCs/>
          <w:sz w:val="28"/>
          <w:szCs w:val="28"/>
        </w:rPr>
        <w:t>物流管理师生联合党支部</w:t>
      </w:r>
    </w:p>
    <w:p>
      <w:pPr>
        <w:widowControl/>
        <w:ind w:firstLine="600"/>
        <w:rPr>
          <w:rFonts w:ascii="宋体" w:hAnsi="宋体" w:cs="仿宋"/>
          <w:sz w:val="28"/>
          <w:szCs w:val="28"/>
          <w:lang w:bidi="ar"/>
        </w:rPr>
      </w:pPr>
      <w:r>
        <w:rPr>
          <w:rFonts w:ascii="宋体" w:hAnsi="宋体" w:cs="仿宋"/>
          <w:sz w:val="28"/>
          <w:szCs w:val="28"/>
          <w:lang w:bidi="ar"/>
        </w:rPr>
        <w:t>1.</w:t>
      </w:r>
      <w:r>
        <w:rPr>
          <w:rFonts w:hint="eastAsia" w:ascii="宋体" w:hAnsi="宋体" w:cs="仿宋"/>
          <w:sz w:val="28"/>
          <w:szCs w:val="28"/>
          <w:lang w:bidi="ar"/>
        </w:rPr>
        <w:t>5月11日，支部在线下开展了专题学习会，组织支部成员共同学习了《中国共产党普通高等学校基层组织工作条例》，并进行了讨论，交流了学习心得。</w:t>
      </w:r>
    </w:p>
    <w:p>
      <w:pPr>
        <w:widowControl/>
        <w:ind w:firstLine="600"/>
        <w:rPr>
          <w:rFonts w:ascii="宋体" w:hAnsi="宋体" w:cs="仿宋"/>
          <w:sz w:val="28"/>
          <w:szCs w:val="28"/>
          <w:lang w:bidi="ar"/>
        </w:rPr>
      </w:pPr>
      <w:r>
        <w:rPr>
          <w:rFonts w:hint="eastAsia" w:ascii="宋体" w:hAnsi="宋体" w:cs="仿宋"/>
          <w:sz w:val="28"/>
          <w:szCs w:val="28"/>
          <w:lang w:bidi="ar"/>
        </w:rPr>
        <w:t>2.5月25日，支部组织开展了专题讨论会，会上分享了井冈山活动的经验和收获，并对专题学习内容进行了讨论。</w:t>
      </w:r>
    </w:p>
    <w:p>
      <w:pPr>
        <w:numPr>
          <w:ilvl w:val="0"/>
          <w:numId w:val="3"/>
        </w:numPr>
        <w:contextualSpacing/>
        <w:jc w:val="left"/>
        <w:rPr>
          <w:rFonts w:ascii="宋体" w:hAnsi="宋体" w:cs="黑体"/>
          <w:b/>
          <w:bCs/>
          <w:sz w:val="30"/>
          <w:szCs w:val="30"/>
        </w:rPr>
      </w:pPr>
      <w:r>
        <w:rPr>
          <w:rFonts w:hint="eastAsia" w:ascii="宋体" w:hAnsi="宋体" w:cs="黑体"/>
          <w:b/>
          <w:bCs/>
          <w:sz w:val="30"/>
          <w:szCs w:val="30"/>
        </w:rPr>
        <w:t>学生党支部</w:t>
      </w:r>
    </w:p>
    <w:p>
      <w:pPr>
        <w:widowControl/>
        <w:jc w:val="left"/>
        <w:rPr>
          <w:rFonts w:ascii="宋体" w:hAnsi="宋体" w:eastAsia="宋体" w:cs="仿宋"/>
          <w:b/>
          <w:bCs/>
          <w:kern w:val="0"/>
          <w:sz w:val="28"/>
          <w:szCs w:val="28"/>
          <w:lang w:bidi="ar"/>
        </w:rPr>
      </w:pPr>
      <w:r>
        <w:rPr>
          <w:rFonts w:hint="eastAsia" w:ascii="宋体" w:hAnsi="宋体" w:eastAsia="宋体" w:cs="仿宋"/>
          <w:b/>
          <w:bCs/>
          <w:kern w:val="0"/>
          <w:sz w:val="28"/>
          <w:szCs w:val="28"/>
          <w:lang w:bidi="ar"/>
        </w:rPr>
        <w:t>2017级学生党支部</w:t>
      </w:r>
    </w:p>
    <w:p>
      <w:pPr>
        <w:widowControl/>
        <w:ind w:firstLine="560" w:firstLineChars="200"/>
        <w:rPr>
          <w:rFonts w:ascii="宋体" w:hAnsi="宋体" w:eastAsia="宋体" w:cs="仿宋"/>
          <w:kern w:val="0"/>
          <w:sz w:val="28"/>
          <w:szCs w:val="28"/>
          <w:lang w:bidi="ar"/>
        </w:rPr>
      </w:pPr>
      <w:r>
        <w:rPr>
          <w:rFonts w:ascii="宋体" w:hAnsi="宋体" w:eastAsia="宋体" w:cs="仿宋"/>
          <w:kern w:val="0"/>
          <w:sz w:val="28"/>
          <w:szCs w:val="28"/>
          <w:lang w:bidi="ar"/>
        </w:rPr>
        <w:t>5</w:t>
      </w:r>
      <w:r>
        <w:rPr>
          <w:rFonts w:hint="eastAsia" w:ascii="宋体" w:hAnsi="宋体" w:eastAsia="宋体" w:cs="仿宋"/>
          <w:kern w:val="0"/>
          <w:sz w:val="28"/>
          <w:szCs w:val="28"/>
          <w:lang w:bidi="ar"/>
        </w:rPr>
        <w:t>月</w:t>
      </w:r>
      <w:r>
        <w:rPr>
          <w:rFonts w:ascii="宋体" w:hAnsi="宋体" w:eastAsia="宋体" w:cs="仿宋"/>
          <w:kern w:val="0"/>
          <w:sz w:val="28"/>
          <w:szCs w:val="28"/>
          <w:lang w:bidi="ar"/>
        </w:rPr>
        <w:t>27</w:t>
      </w:r>
      <w:r>
        <w:rPr>
          <w:rFonts w:hint="eastAsia" w:ascii="宋体" w:hAnsi="宋体" w:eastAsia="宋体" w:cs="仿宋"/>
          <w:kern w:val="0"/>
          <w:sz w:val="28"/>
          <w:szCs w:val="28"/>
          <w:lang w:bidi="ar"/>
        </w:rPr>
        <w:t>日，2</w:t>
      </w:r>
      <w:r>
        <w:rPr>
          <w:rFonts w:ascii="宋体" w:hAnsi="宋体" w:eastAsia="宋体" w:cs="仿宋"/>
          <w:kern w:val="0"/>
          <w:sz w:val="28"/>
          <w:szCs w:val="28"/>
          <w:lang w:bidi="ar"/>
        </w:rPr>
        <w:t>017</w:t>
      </w:r>
      <w:r>
        <w:rPr>
          <w:rFonts w:hint="eastAsia" w:ascii="宋体" w:hAnsi="宋体" w:eastAsia="宋体" w:cs="仿宋"/>
          <w:kern w:val="0"/>
          <w:sz w:val="28"/>
          <w:szCs w:val="28"/>
          <w:lang w:bidi="ar"/>
        </w:rPr>
        <w:t>级学生党支部在线下开展主题党日活动，组织参与赴井冈山党史学习教育专题培训的同学分享了学习心得，重温了红色历史，传承红色精神，做到知行合一。</w:t>
      </w:r>
    </w:p>
    <w:p>
      <w:pPr>
        <w:tabs>
          <w:tab w:val="left" w:pos="420"/>
        </w:tabs>
        <w:jc w:val="left"/>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MBA学生党支部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1.5月18日党日活动内容，学习总书记视察清华的重要讲话精神。深入学习了习近平总书记清华讲话的内容，了解习近平总书记对青年学生的殷切嘱托和深深期望，各党员备受鼓舞，纷纷表示应该努力学习科学文化知识，勇于创新，增强自己的本领，牢记总书记的期望，为全面建设社会主义现代化强国而贡献青春力量。</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2.5月24日召开接收巩秋月同志的预备党员会议</w:t>
      </w:r>
    </w:p>
    <w:p>
      <w:pPr>
        <w:widowControl/>
        <w:jc w:val="left"/>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博经管1</w:t>
      </w:r>
      <w:r>
        <w:rPr>
          <w:rFonts w:ascii="宋体" w:hAnsi="宋体" w:eastAsia="宋体" w:cs="仿宋"/>
          <w:b/>
          <w:color w:val="000000"/>
          <w:kern w:val="0"/>
          <w:sz w:val="28"/>
          <w:szCs w:val="28"/>
          <w:lang w:bidi="ar"/>
        </w:rPr>
        <w:t>746</w:t>
      </w:r>
      <w:r>
        <w:rPr>
          <w:rFonts w:hint="eastAsia" w:ascii="宋体" w:hAnsi="宋体" w:eastAsia="宋体" w:cs="仿宋"/>
          <w:b/>
          <w:color w:val="000000"/>
          <w:kern w:val="0"/>
          <w:sz w:val="28"/>
          <w:szCs w:val="28"/>
          <w:lang w:bidi="ar"/>
        </w:rPr>
        <w:t>党支部</w:t>
      </w:r>
    </w:p>
    <w:p>
      <w:pPr>
        <w:ind w:firstLine="560" w:firstLineChars="200"/>
        <w:rPr>
          <w:rFonts w:ascii="宋体" w:hAnsi="宋体" w:eastAsia="宋体" w:cs="宋体"/>
          <w:kern w:val="0"/>
          <w:sz w:val="28"/>
          <w:szCs w:val="28"/>
          <w:shd w:val="clear" w:color="auto" w:fill="FFFFFF"/>
        </w:rPr>
      </w:pPr>
      <w:r>
        <w:rPr>
          <w:rFonts w:ascii="宋体" w:hAnsi="宋体" w:eastAsia="宋体" w:cs="宋体"/>
          <w:kern w:val="0"/>
          <w:sz w:val="28"/>
          <w:szCs w:val="28"/>
          <w:shd w:val="clear" w:color="auto" w:fill="FFFFFF"/>
          <w:lang w:bidi="ar"/>
        </w:rPr>
        <w:t>5</w:t>
      </w:r>
      <w:r>
        <w:rPr>
          <w:rFonts w:hint="eastAsia" w:ascii="宋体" w:hAnsi="宋体" w:eastAsia="宋体" w:cs="宋体"/>
          <w:kern w:val="0"/>
          <w:sz w:val="28"/>
          <w:szCs w:val="28"/>
          <w:shd w:val="clear" w:color="auto" w:fill="FFFFFF"/>
          <w:lang w:bidi="ar"/>
        </w:rPr>
        <w:t>月20日，博经管1746党支部开展主题党日活动，</w:t>
      </w:r>
      <w:r>
        <w:rPr>
          <w:rFonts w:ascii="宋体" w:hAnsi="宋体" w:eastAsia="宋体" w:cs="宋体"/>
          <w:kern w:val="0"/>
          <w:sz w:val="28"/>
          <w:szCs w:val="28"/>
          <w:shd w:val="clear" w:color="auto" w:fill="FFFFFF"/>
          <w:lang w:bidi="ar"/>
        </w:rPr>
        <w:t>进行支部讨论及党史学习教育学习。会上大家开展了激烈的讨论，党员同学们表示收获颇丰，旗帜鲜明讲政治、保证党的团结和集中统一是党的生命，也是我们党能成为百年大党、创造世纪伟业的关键所在。要坚定不移向党中央看齐，不断提高政治判断力、政治领悟力、政治执行力。</w:t>
      </w:r>
      <w:r>
        <w:rPr>
          <w:rFonts w:ascii="宋体" w:hAnsi="宋体" w:eastAsia="宋体" w:cs="仿宋"/>
          <w:color w:val="000000"/>
          <w:sz w:val="28"/>
          <w:szCs w:val="28"/>
          <w:lang w:bidi="ar"/>
        </w:rPr>
        <w:t xml:space="preserve"> </w:t>
      </w:r>
    </w:p>
    <w:p>
      <w:pPr>
        <w:widowControl/>
        <w:jc w:val="left"/>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博经管1847党支部</w:t>
      </w:r>
    </w:p>
    <w:p>
      <w:pPr>
        <w:ind w:firstLine="560" w:firstLineChars="200"/>
        <w:rPr>
          <w:rFonts w:ascii="宋体" w:hAnsi="宋体" w:eastAsia="宋体" w:cs="宋体"/>
          <w:kern w:val="0"/>
          <w:sz w:val="28"/>
          <w:szCs w:val="28"/>
          <w:shd w:val="clear" w:color="auto" w:fill="FFFFFF"/>
          <w:lang w:bidi="ar"/>
        </w:rPr>
      </w:pPr>
      <w:r>
        <w:rPr>
          <w:rFonts w:ascii="宋体" w:hAnsi="宋体" w:eastAsia="宋体" w:cs="宋体"/>
          <w:kern w:val="0"/>
          <w:sz w:val="28"/>
          <w:szCs w:val="28"/>
          <w:shd w:val="clear" w:color="auto" w:fill="FFFFFF"/>
          <w:lang w:bidi="ar"/>
        </w:rPr>
        <w:t>5</w:t>
      </w:r>
      <w:r>
        <w:rPr>
          <w:rFonts w:hint="eastAsia" w:ascii="宋体" w:hAnsi="宋体" w:eastAsia="宋体" w:cs="宋体"/>
          <w:kern w:val="0"/>
          <w:sz w:val="28"/>
          <w:szCs w:val="28"/>
          <w:shd w:val="clear" w:color="auto" w:fill="FFFFFF"/>
          <w:lang w:bidi="ar"/>
        </w:rPr>
        <w:t>月20日，博经管1847党支部在教一6</w:t>
      </w:r>
      <w:r>
        <w:rPr>
          <w:rFonts w:ascii="宋体" w:hAnsi="宋体" w:eastAsia="宋体" w:cs="宋体"/>
          <w:kern w:val="0"/>
          <w:sz w:val="28"/>
          <w:szCs w:val="28"/>
          <w:shd w:val="clear" w:color="auto" w:fill="FFFFFF"/>
          <w:lang w:bidi="ar"/>
        </w:rPr>
        <w:t>60</w:t>
      </w:r>
      <w:r>
        <w:rPr>
          <w:rFonts w:hint="eastAsia" w:ascii="宋体" w:hAnsi="宋体" w:eastAsia="宋体" w:cs="宋体"/>
          <w:kern w:val="0"/>
          <w:sz w:val="28"/>
          <w:szCs w:val="28"/>
          <w:shd w:val="clear" w:color="auto" w:fill="FFFFFF"/>
          <w:lang w:bidi="ar"/>
        </w:rPr>
        <w:t>举办主题为</w:t>
      </w:r>
      <w:r>
        <w:rPr>
          <w:rFonts w:ascii="宋体" w:hAnsi="宋体" w:eastAsia="宋体" w:cs="宋体"/>
          <w:kern w:val="0"/>
          <w:sz w:val="28"/>
          <w:szCs w:val="28"/>
          <w:shd w:val="clear" w:color="auto" w:fill="FFFFFF"/>
          <w:lang w:bidi="ar"/>
        </w:rPr>
        <w:t>“守初心，担使命，庆百年”的党日活动</w:t>
      </w:r>
      <w:r>
        <w:rPr>
          <w:rFonts w:hint="eastAsia" w:ascii="宋体" w:hAnsi="宋体" w:eastAsia="宋体" w:cs="宋体"/>
          <w:kern w:val="0"/>
          <w:sz w:val="28"/>
          <w:szCs w:val="28"/>
          <w:shd w:val="clear" w:color="auto" w:fill="FFFFFF"/>
          <w:lang w:bidi="ar"/>
        </w:rPr>
        <w:t>。</w:t>
      </w:r>
      <w:r>
        <w:rPr>
          <w:rFonts w:ascii="宋体" w:hAnsi="宋体" w:eastAsia="宋体" w:cs="宋体"/>
          <w:kern w:val="0"/>
          <w:sz w:val="28"/>
          <w:szCs w:val="28"/>
          <w:shd w:val="clear" w:color="auto" w:fill="FFFFFF"/>
          <w:lang w:bidi="ar"/>
        </w:rPr>
        <w:t>全体党员一同观看了中国共产党成立的影片，并就相关内容交流了感想。建党初期，中国已沦为半殖民地半封建社会，民不聊生、怨声四起。中华民族处于生死存亡的危急关头。五四运动的爆发促进了马克思主义在中国的传播，为中国共产党成立创造了条件。中国的劳苦大众自此有了可以依赖的组织者和领导者。作为一名共产党员，通过走进历史、学习历史、触摸历史，不断提高自身素质，坚定信仰，从历史中汲取精神力量、汲取经验智慧、汲取坚定人民立场的信念，以老一辈无产阶级革命家和优秀共产党员为楷模，学习他们的政治品质和奋斗精神，始终保持蓬勃朝气，在以后的学习生活中学思悟践，以知促行，积极进取，不断进步。</w:t>
      </w:r>
    </w:p>
    <w:p>
      <w:pPr>
        <w:widowControl/>
        <w:contextualSpacing/>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博经管1950党支部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5月20日，博经管1950党支部举行了主题为“学党史，学习习总书记清华大学演讲内容”的主题党日活动，会议的主要内容是:首先，由党支部书记周颖带领大家学习习总书记清华大学的讲话精神。大家学习热情洋溢，学习态度积极，并踊跃发言，畅谈感想。随后，大家一起聆听了三首爱国爱党主题歌曲，分别是“灯火里的中国”，“没有共产党就没有新中国”和“天耀中华”。听完之后，大家选择其中的“没有共产党就没有新中国”进行学习。在学习过程中，大家从歌词中感受党和国家的宏伟和力量，并用歌声坚定理想。</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博经管2060党支部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5月17日，博经管2060班党支部在教一301开展了党史学习教育的党日活动。全体党员集体学习了习主席视察清华大学时的重要讲话精神，深刻领会蕴含其中的丰富内涵和精神实质，获得启示、汲取力量。开展了支部书记将党课活动，讲解了中国共产党的成立。各个党员结合学习体会，积极发表了自己关于学习党史的看法，分享了自己的体会。</w:t>
      </w:r>
    </w:p>
    <w:p>
      <w:pPr>
        <w:widowControl/>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研经管1827党支部</w:t>
      </w:r>
    </w:p>
    <w:p>
      <w:pPr>
        <w:pStyle w:val="7"/>
        <w:widowControl/>
        <w:shd w:val="clear" w:color="auto" w:fill="FFFFFF"/>
        <w:spacing w:line="240" w:lineRule="auto"/>
        <w:ind w:firstLine="560"/>
        <w:rPr>
          <w:rFonts w:ascii="宋体" w:hAnsi="宋体" w:eastAsia="宋体" w:cs="宋体"/>
          <w:sz w:val="28"/>
          <w:szCs w:val="28"/>
          <w:shd w:val="clear" w:color="auto" w:fill="FFFFFF"/>
          <w:lang w:bidi="ar"/>
        </w:rPr>
      </w:pPr>
      <w:r>
        <w:rPr>
          <w:rFonts w:ascii="宋体" w:hAnsi="宋体" w:eastAsia="宋体" w:cs="宋体"/>
          <w:sz w:val="28"/>
          <w:szCs w:val="28"/>
          <w:shd w:val="clear" w:color="auto" w:fill="FFFFFF"/>
        </w:rPr>
        <w:t>为进一步深化学习习近平系列讲话精神，5月21日，研经管1827党支部于线上组织了“学习习近平系列讲话精神”主题活动。全体党员一道回顾了总书记发表的重要讲话，进一步学习了党的十八大以来习近平总书记对广大青年提出的一系列重要要求。各个党员结合自身实践，谈了自己对总书记在视察清华大学时发表重要讲话的认识和看法，讲话进一步为当代青年健康成长、全面发展指明了正确方向，为做好新时代党的青年工作提供了重要遵循。</w:t>
      </w:r>
    </w:p>
    <w:p>
      <w:pPr>
        <w:widowControl/>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研经管1828党支部</w:t>
      </w:r>
    </w:p>
    <w:p>
      <w:pPr>
        <w:widowControl/>
        <w:ind w:firstLine="560" w:firstLineChars="200"/>
        <w:jc w:val="left"/>
        <w:rPr>
          <w:rFonts w:ascii="宋体" w:hAnsi="宋体" w:eastAsia="宋体"/>
          <w:kern w:val="0"/>
          <w:sz w:val="28"/>
          <w:szCs w:val="28"/>
        </w:rPr>
      </w:pPr>
      <w:r>
        <w:rPr>
          <w:rFonts w:ascii="宋体" w:hAnsi="宋体" w:eastAsia="宋体"/>
          <w:kern w:val="0"/>
          <w:sz w:val="28"/>
          <w:szCs w:val="28"/>
        </w:rPr>
        <w:t>5月25日，党支部各成员在线上共同学习了人民英雄纪念碑内容，领会革命英雄的伟大精神。为了建立新中国，成千上万的革命烈士在不同革命时期献出了宝贵的生命。为缅怀他们的英雄事迹，新中国成立后，各地陆续矗立起一座座革命烈士纪念碑，所刻碑文让革命烈士的英雄事迹一代一代流传。这篇简短的碑文，倾注了对人民英雄光辉业绩的深切缅怀，凸现出“纪念死者，鼓舞生者”的建碑主题，高度概括了中国100多年来革命历史的完整全貌，全面系统地勾勒出不同时期人民革命的斗争历程，既为整座纪念碑奠定了思想基础，也为纪念碑设计和建设确定了时代主题。然后在深入学习的基础上，各党员结合自身的经历进一步进行思想交流。</w:t>
      </w:r>
    </w:p>
    <w:p>
      <w:pPr>
        <w:widowControl/>
        <w:jc w:val="left"/>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研经管1829党支部</w:t>
      </w:r>
    </w:p>
    <w:p>
      <w:pPr>
        <w:widowControl/>
        <w:ind w:firstLine="560" w:firstLineChars="200"/>
        <w:jc w:val="left"/>
        <w:rPr>
          <w:rFonts w:ascii="宋体" w:hAnsi="宋体" w:eastAsia="宋体" w:cs="仿宋"/>
          <w:b/>
          <w:color w:val="000000"/>
          <w:kern w:val="0"/>
          <w:sz w:val="28"/>
          <w:szCs w:val="28"/>
          <w:lang w:bidi="ar"/>
        </w:rPr>
      </w:pPr>
      <w:r>
        <w:rPr>
          <w:rFonts w:ascii="宋体" w:hAnsi="宋体" w:eastAsia="宋体" w:cs="仿宋"/>
          <w:color w:val="000000"/>
          <w:kern w:val="0"/>
          <w:sz w:val="28"/>
          <w:szCs w:val="28"/>
          <w:lang w:bidi="ar"/>
        </w:rPr>
        <w:t>5月18日，研经管1829党支部全体成员一起在教一617开展了以“学习中国共产主义运动先驱——李大钊先生的故事及精神”为主题的党日活动。大家一起观看了《觉醒年代》相关片段，并通过参观故居和分享李大钊先生创建中国共产党历程中的小故事，更深入地了解了老一辈革命者、共产党员身上的优秀事迹与爱国精神。不忘先辈，如今李大钊同志播撒的革命种子已经在中国生根发芽结果，我们要学习他坚定的爱国主义精神，要学习他对马克思主义的坚定心予，要学习他以科学要读学习和运用马克思主义理论，更要学习他勇于献身的革命精神和无私奉献的高尚品德，不忘初心，始终跟人民站在一起。</w:t>
      </w:r>
    </w:p>
    <w:p>
      <w:pPr>
        <w:widowControl/>
        <w:jc w:val="left"/>
        <w:rPr>
          <w:rFonts w:ascii="宋体" w:hAnsi="宋体" w:eastAsia="宋体"/>
          <w:kern w:val="0"/>
          <w:sz w:val="28"/>
          <w:szCs w:val="28"/>
        </w:rPr>
      </w:pPr>
      <w:r>
        <w:rPr>
          <w:rFonts w:hint="eastAsia" w:ascii="宋体" w:hAnsi="宋体" w:eastAsia="宋体" w:cs="仿宋"/>
          <w:b/>
          <w:color w:val="000000"/>
          <w:sz w:val="28"/>
          <w:szCs w:val="28"/>
          <w:lang w:bidi="ar"/>
        </w:rPr>
        <w:t>研经管1830党支部</w:t>
      </w:r>
    </w:p>
    <w:p>
      <w:pPr>
        <w:widowControl/>
        <w:ind w:firstLine="600"/>
        <w:rPr>
          <w:rFonts w:ascii="宋体" w:hAnsi="宋体" w:eastAsia="宋体"/>
          <w:kern w:val="0"/>
          <w:sz w:val="28"/>
          <w:szCs w:val="28"/>
        </w:rPr>
      </w:pPr>
      <w:r>
        <w:rPr>
          <w:rFonts w:ascii="宋体" w:hAnsi="宋体" w:eastAsia="宋体"/>
          <w:kern w:val="0"/>
          <w:sz w:val="28"/>
          <w:szCs w:val="28"/>
        </w:rPr>
        <w:t>5月20日，研</w:t>
      </w:r>
      <w:r>
        <w:fldChar w:fldCharType="begin"/>
      </w:r>
      <w:r>
        <w:instrText xml:space="preserve"> HYPERLINK "https://www.sohu.com/?strategyid=00001&amp;spm=smpc.content.content.2.1617327855422iMDkL2s" \t "/data/weboffice/tmp/27982/wps-root/x/_blank" \o "点击进入搜狐首页" </w:instrText>
      </w:r>
      <w:r>
        <w:fldChar w:fldCharType="separate"/>
      </w:r>
      <w:r>
        <w:fldChar w:fldCharType="end"/>
      </w:r>
      <w:r>
        <w:rPr>
          <w:rFonts w:ascii="宋体" w:hAnsi="宋体" w:eastAsia="宋体"/>
          <w:kern w:val="0"/>
          <w:sz w:val="28"/>
          <w:szCs w:val="28"/>
        </w:rPr>
        <w:t>经管1830班党支部在教一646举办了“学习习近平总书记系列讲话精神”主题党日活动。2021年是中国共产党成立100周年。中国共产党领导中国人民的一百年，是艰苦奋斗的一百年，也是勇攀高峰的一百年；是改革创新的一百年，更是伟大复兴的一百年。通过这次主题活动，我班党支部全体成员深入贯彻落实习近平总书记在党史学习教育动员大会上的重要讲话精神，引导广大党员把党的历史学习好、总结好、传承好，从党的百年伟大奋斗历程中汲取继续前进的智慧和力量，进而激发全国人民以更加昂扬的精神状态和奋斗姿态，建功新时代，奋进新征程，以实际行动不断开创中国特色社会主义伟大事业的新局面。</w:t>
      </w:r>
    </w:p>
    <w:p>
      <w:pPr>
        <w:widowControl/>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研经管1831党支部</w:t>
      </w:r>
    </w:p>
    <w:p>
      <w:pPr>
        <w:widowControl/>
        <w:ind w:firstLine="560" w:firstLineChars="200"/>
        <w:rPr>
          <w:rFonts w:ascii="宋体" w:hAnsi="宋体" w:eastAsia="宋体" w:cs="宋体"/>
          <w:sz w:val="28"/>
          <w:szCs w:val="28"/>
          <w:lang w:bidi="ar"/>
        </w:rPr>
      </w:pPr>
      <w:r>
        <w:rPr>
          <w:rFonts w:ascii="宋体" w:hAnsi="宋体" w:eastAsia="宋体"/>
          <w:kern w:val="0"/>
          <w:sz w:val="28"/>
          <w:szCs w:val="28"/>
        </w:rPr>
        <w:t>5</w:t>
      </w:r>
      <w:r>
        <w:rPr>
          <w:rFonts w:hint="eastAsia" w:ascii="宋体" w:hAnsi="宋体" w:eastAsia="宋体"/>
          <w:kern w:val="0"/>
          <w:sz w:val="28"/>
          <w:szCs w:val="28"/>
        </w:rPr>
        <w:t>月</w:t>
      </w:r>
      <w:r>
        <w:rPr>
          <w:rFonts w:ascii="宋体" w:hAnsi="宋体" w:eastAsia="宋体"/>
          <w:kern w:val="0"/>
          <w:sz w:val="28"/>
          <w:szCs w:val="28"/>
        </w:rPr>
        <w:t>16</w:t>
      </w:r>
      <w:r>
        <w:rPr>
          <w:rFonts w:hint="eastAsia" w:ascii="宋体" w:hAnsi="宋体" w:eastAsia="宋体"/>
          <w:kern w:val="0"/>
          <w:sz w:val="28"/>
          <w:szCs w:val="28"/>
        </w:rPr>
        <w:t>日研经管1831班党支部在线上举行了</w:t>
      </w:r>
      <w:r>
        <w:rPr>
          <w:rFonts w:ascii="宋体" w:hAnsi="宋体" w:eastAsia="宋体"/>
          <w:kern w:val="0"/>
          <w:sz w:val="28"/>
          <w:szCs w:val="28"/>
        </w:rPr>
        <w:t>学习党史的学习会。知向何处，不惑于方向；明所从来，不竭于动力。中国共产党百年历史波澜壮阔、气象万千，镌刻着奋斗的辉煌，指引着前行的方向。当前，我国正处于实现中华民族伟大复兴关键时期，世界正经历百年未有之大变局，在这一重要历史关口，我们必须从中国共产党领导中国人民走过的百年奋斗历程中，总结经验、把握规律、坚定方向，在新的历史起点上奋力夺取新时代中国特色社会主义伟大胜利。公安机关肩负着新时代中国特色社会主义事业建设者、捍卫者的重大政治责任，必须以习近平新时代中国特色社会主义思想为指导，认真学习领会习近平总书记在党史学习教育动员大会上的重要讲话精神，切实增强“四个意识”、坚定“四个自信”、做到“两个维护”，提高思想认识和政治站位，强化对党史学习教育核心要义、丰富内涵和实践要求的学习和把握，学史明理、学史增信、学史崇德、学史力行，进一步强化政治建设，进一步锻造忠诚警魂，用如磐初心激发奋进壮志，以昂扬姿态为新时代党的历史使命而努力奋斗。</w:t>
      </w:r>
    </w:p>
    <w:p>
      <w:pPr>
        <w:widowControl/>
        <w:jc w:val="left"/>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研经管1832党支部</w:t>
      </w:r>
    </w:p>
    <w:p>
      <w:pPr>
        <w:ind w:firstLine="560" w:firstLineChars="200"/>
        <w:rPr>
          <w:rFonts w:ascii="宋体" w:hAnsi="宋体" w:eastAsia="宋体" w:cs="仿宋"/>
          <w:color w:val="000000"/>
          <w:sz w:val="28"/>
          <w:szCs w:val="28"/>
          <w:lang w:bidi="ar"/>
        </w:rPr>
      </w:pPr>
      <w:r>
        <w:rPr>
          <w:rFonts w:ascii="宋体" w:hAnsi="宋体" w:eastAsia="宋体" w:cs="仿宋"/>
          <w:color w:val="000000"/>
          <w:sz w:val="28"/>
          <w:szCs w:val="28"/>
          <w:lang w:bidi="ar"/>
        </w:rPr>
        <w:t>5月22日，</w:t>
      </w:r>
      <w:r>
        <w:rPr>
          <w:rFonts w:hint="eastAsia" w:ascii="宋体" w:hAnsi="宋体" w:eastAsia="宋体" w:cs="仿宋"/>
          <w:color w:val="000000"/>
          <w:sz w:val="28"/>
          <w:szCs w:val="28"/>
          <w:lang w:bidi="ar"/>
        </w:rPr>
        <w:t>研经管1832党支部</w:t>
      </w:r>
      <w:r>
        <w:rPr>
          <w:rFonts w:ascii="宋体" w:hAnsi="宋体" w:eastAsia="宋体" w:cs="仿宋"/>
          <w:color w:val="000000"/>
          <w:sz w:val="28"/>
          <w:szCs w:val="28"/>
          <w:lang w:bidi="ar"/>
        </w:rPr>
        <w:t>在线上</w:t>
      </w:r>
      <w:r>
        <w:rPr>
          <w:rFonts w:hint="eastAsia" w:ascii="宋体" w:hAnsi="宋体" w:eastAsia="宋体" w:cs="仿宋"/>
          <w:color w:val="000000"/>
          <w:sz w:val="28"/>
          <w:szCs w:val="28"/>
          <w:lang w:bidi="ar"/>
        </w:rPr>
        <w:t>开展了主题党日活动，</w:t>
      </w:r>
      <w:r>
        <w:rPr>
          <w:rFonts w:ascii="宋体" w:hAnsi="宋体" w:eastAsia="宋体" w:cs="仿宋"/>
          <w:color w:val="000000"/>
          <w:sz w:val="28"/>
          <w:szCs w:val="28"/>
          <w:lang w:bidi="ar"/>
        </w:rPr>
        <w:t>组织学习了习总书记讲话。</w:t>
      </w:r>
      <w:r>
        <w:rPr>
          <w:rFonts w:hint="eastAsia" w:ascii="宋体" w:hAnsi="宋体" w:eastAsia="宋体" w:cs="仿宋"/>
          <w:color w:val="000000"/>
          <w:sz w:val="28"/>
          <w:szCs w:val="28"/>
          <w:lang w:bidi="ar"/>
        </w:rPr>
        <w:t>在现阶段，</w:t>
      </w:r>
      <w:r>
        <w:rPr>
          <w:rFonts w:ascii="宋体" w:hAnsi="宋体" w:eastAsia="宋体" w:cs="仿宋"/>
          <w:color w:val="000000"/>
          <w:sz w:val="28"/>
          <w:szCs w:val="28"/>
          <w:lang w:bidi="ar"/>
        </w:rPr>
        <w:t>滕英杰同志</w:t>
      </w:r>
      <w:r>
        <w:rPr>
          <w:rFonts w:hint="eastAsia" w:ascii="宋体" w:hAnsi="宋体" w:eastAsia="宋体" w:cs="仿宋"/>
          <w:color w:val="000000"/>
          <w:sz w:val="28"/>
          <w:szCs w:val="28"/>
          <w:lang w:bidi="ar"/>
        </w:rPr>
        <w:t>认为</w:t>
      </w:r>
      <w:r>
        <w:rPr>
          <w:rFonts w:ascii="宋体" w:hAnsi="宋体" w:eastAsia="宋体" w:cs="仿宋"/>
          <w:color w:val="000000"/>
          <w:sz w:val="28"/>
          <w:szCs w:val="28"/>
          <w:lang w:bidi="ar"/>
        </w:rPr>
        <w:t>作为当代青年，我们要肩负历史使命，坚定前进信心，立大志、明大德、成大才、担大任，努力成为堪当民族复兴重任的时代新人，让青春在为祖国、为民族、为人民、为人类的不懈奋斗中绽放绚丽之花。刘雨晨同志认为作为新时代的研究生，我们更应当勇立潮头，敢为人先，多方面、多元化、多学科的全面发展。做好新时代的排头兵。在做论文时也要实事求是严谨治学，不断探索交叉领域融汇贯通。尽信书不如无书，要敢于质疑权威，有自己的独创独有的想法，为基础科学的研究贡献一份力量。</w:t>
      </w:r>
    </w:p>
    <w:p>
      <w:pPr>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研经管1928党支部</w:t>
      </w:r>
    </w:p>
    <w:p>
      <w:pPr>
        <w:ind w:firstLine="560" w:firstLineChars="200"/>
        <w:rPr>
          <w:rFonts w:ascii="宋体" w:hAnsi="宋体" w:eastAsia="宋体" w:cs="仿宋"/>
          <w:color w:val="000000"/>
          <w:sz w:val="28"/>
          <w:szCs w:val="28"/>
          <w:lang w:bidi="ar"/>
        </w:rPr>
      </w:pPr>
      <w:r>
        <w:rPr>
          <w:rFonts w:ascii="宋体" w:hAnsi="宋体" w:eastAsia="宋体" w:cs="仿宋"/>
          <w:color w:val="000000"/>
          <w:sz w:val="28"/>
          <w:szCs w:val="28"/>
          <w:lang w:bidi="ar"/>
        </w:rPr>
        <w:t>5月18日上午8：00，经济与管理学院研经管1928党支部在教一326教室开展了以五四运动为主题的党日活动。会上，通过视频学习和ppt讲解，回顾了五四运动的艰辛历史和精神。我们深刻的认识到</w:t>
      </w:r>
      <w:r>
        <w:rPr>
          <w:rFonts w:hint="eastAsia" w:ascii="宋体" w:hAnsi="宋体" w:eastAsia="宋体" w:cs="仿宋"/>
          <w:color w:val="000000"/>
          <w:sz w:val="28"/>
          <w:szCs w:val="28"/>
          <w:lang w:bidi="ar"/>
        </w:rPr>
        <w:t>五四运动就是华夏儿女的觉醒时刻，是思想认识发生根本性转变的时刻。之前看到梁启超骂奴性的一句话：“依赖之外无思想，谄媚之外无笑语，奔走之外无事业，伺候之外无精神。”听完感觉他的话语可真犀利。然而，当阅读相关资料了解了五四运动之前的那个吃人的社会，那个萎靡的社会之后才发现，这一句话可真真的不够！！也就是在这样的看不到光的时代里，无数的学者、工农走上了革命的道路。这是一条艰难的路，使用时无数青年人的鲜血染成的路，可终究还是做到了。对现在的我们来说，现在的时代和平么？答案当然是否定的，美国蓄谋加害中国之心不死，国外战争不止，但是因为我们强大了，所以不是白白挨打的时候了。那在这和平发展的国度里，我们需要去做些什么呢？这值得我们思考，因为我们的力量不同，专业背景不同，所以我们做的事情不同，但有一点相同，就是我们的目标是相同的，那就是为了建设更好的祖国而奋斗，这就是我</w:t>
      </w:r>
      <w:r>
        <w:rPr>
          <w:rFonts w:ascii="宋体" w:hAnsi="宋体" w:eastAsia="宋体" w:cs="仿宋"/>
          <w:color w:val="000000"/>
          <w:sz w:val="28"/>
          <w:szCs w:val="28"/>
          <w:lang w:bidi="ar"/>
        </w:rPr>
        <w:t>们</w:t>
      </w:r>
      <w:r>
        <w:rPr>
          <w:rFonts w:hint="eastAsia" w:ascii="宋体" w:hAnsi="宋体" w:eastAsia="宋体" w:cs="仿宋"/>
          <w:color w:val="000000"/>
          <w:sz w:val="28"/>
          <w:szCs w:val="28"/>
          <w:lang w:bidi="ar"/>
        </w:rPr>
        <w:t>的愿望。</w:t>
      </w:r>
    </w:p>
    <w:p>
      <w:pPr>
        <w:widowControl/>
        <w:rPr>
          <w:rFonts w:ascii="宋体" w:hAnsi="宋体" w:eastAsia="宋体" w:cs="仿宋"/>
          <w:b/>
          <w:color w:val="000000"/>
          <w:sz w:val="28"/>
          <w:szCs w:val="28"/>
          <w:lang w:bidi="ar"/>
        </w:rPr>
      </w:pPr>
      <w:r>
        <w:rPr>
          <w:rFonts w:hint="eastAsia" w:ascii="宋体" w:hAnsi="宋体" w:eastAsia="宋体" w:cs="仿宋"/>
          <w:b/>
          <w:color w:val="000000"/>
          <w:sz w:val="28"/>
          <w:szCs w:val="28"/>
          <w:lang w:bidi="ar"/>
        </w:rPr>
        <w:t>研经管1929党支部</w:t>
      </w:r>
    </w:p>
    <w:p>
      <w:pPr>
        <w:pStyle w:val="18"/>
        <w:widowControl/>
        <w:spacing w:line="240" w:lineRule="auto"/>
        <w:ind w:firstLine="560"/>
        <w:jc w:val="left"/>
        <w:rPr>
          <w:rFonts w:ascii="宋体" w:hAnsi="宋体" w:eastAsia="宋体" w:cs="仿宋_GB2312"/>
          <w:szCs w:val="28"/>
        </w:rPr>
      </w:pPr>
      <w:r>
        <w:rPr>
          <w:rFonts w:ascii="宋体" w:hAnsi="宋体" w:eastAsia="宋体"/>
          <w:szCs w:val="28"/>
        </w:rPr>
        <w:t>5</w:t>
      </w:r>
      <w:r>
        <w:rPr>
          <w:rFonts w:hint="eastAsia" w:ascii="宋体" w:hAnsi="宋体" w:eastAsia="宋体" w:cs="仿宋_GB2312"/>
          <w:szCs w:val="28"/>
        </w:rPr>
        <w:t>月</w:t>
      </w:r>
      <w:r>
        <w:rPr>
          <w:rFonts w:ascii="宋体" w:hAnsi="宋体" w:eastAsia="宋体" w:cs="仿宋_GB2312"/>
          <w:szCs w:val="28"/>
        </w:rPr>
        <w:t>23</w:t>
      </w:r>
      <w:r>
        <w:rPr>
          <w:rFonts w:hint="eastAsia" w:ascii="宋体" w:hAnsi="宋体" w:eastAsia="宋体" w:cs="仿宋_GB2312"/>
          <w:szCs w:val="28"/>
        </w:rPr>
        <w:t>日，研经管</w:t>
      </w:r>
      <w:r>
        <w:rPr>
          <w:rFonts w:ascii="宋体" w:hAnsi="宋体" w:eastAsia="宋体"/>
          <w:szCs w:val="28"/>
        </w:rPr>
        <w:t>1929</w:t>
      </w:r>
      <w:r>
        <w:rPr>
          <w:rFonts w:hint="eastAsia" w:ascii="宋体" w:hAnsi="宋体" w:eastAsia="宋体" w:cs="仿宋_GB2312"/>
          <w:szCs w:val="28"/>
        </w:rPr>
        <w:t>支部在</w:t>
      </w:r>
      <w:r>
        <w:rPr>
          <w:rFonts w:ascii="宋体" w:hAnsi="宋体" w:eastAsia="宋体" w:cs="仿宋_GB2312"/>
          <w:szCs w:val="28"/>
        </w:rPr>
        <w:t>教一542开展了“学习党史 增强党性”的主题活动。重温党史，坚定信念；不忘初心，砥砺前行。本次活动由常朱衍磊同志主持。</w:t>
      </w:r>
    </w:p>
    <w:p>
      <w:pPr>
        <w:pStyle w:val="18"/>
        <w:widowControl/>
        <w:spacing w:line="240" w:lineRule="auto"/>
        <w:ind w:firstLine="560"/>
        <w:jc w:val="left"/>
        <w:rPr>
          <w:rFonts w:ascii="宋体" w:hAnsi="宋体" w:eastAsia="宋体" w:cs="仿宋_GB2312"/>
          <w:szCs w:val="28"/>
        </w:rPr>
      </w:pPr>
      <w:r>
        <w:rPr>
          <w:rFonts w:ascii="宋体" w:hAnsi="宋体" w:eastAsia="宋体" w:cs="仿宋_GB2312"/>
          <w:szCs w:val="28"/>
        </w:rPr>
        <w:t>朱衍磊同志从中国历史上的三个重要时期展开叙述，来反映新中国从无到有，从小到大，从弱到强，从一个胜利走向另一个胜利的光辉历程。新民主主义革命时期，中国人民为了自由、民主、独立和统一整整奋斗了一个世纪的，最终在中国共产党的领导下，取得了中国民主革命的伟大胜利。这是中国历史上的伟大转折点，标志着中国社会进入新的时期。社会主义革命和建设时期，中国共产党团结带领全国各族人民自力更生、艰苦奋斗、万众一心、奋发图强，取得了一系列伟大成就，为当代中国的发展进步奠定了根本的政治前提和制度基础。改革开放和社会主义现代化建设新时期，中国共产党高举中国特色社会主义的伟大旗帜，带领全党全国各族人民艰苦奋斗，为实现中华民族伟大复兴的中国梦奋勇前进。学习党史，只有真正了解了党史，才能追根溯源，坚守住一代代共产党人不曾改变的初心。</w:t>
      </w:r>
    </w:p>
    <w:p>
      <w:pPr>
        <w:pStyle w:val="7"/>
        <w:widowControl/>
        <w:shd w:val="clear" w:color="auto" w:fill="FFFFFF"/>
        <w:spacing w:line="240" w:lineRule="auto"/>
        <w:ind w:firstLine="0" w:firstLineChars="0"/>
        <w:jc w:val="both"/>
        <w:rPr>
          <w:rFonts w:ascii="宋体" w:hAnsi="宋体" w:eastAsia="宋体" w:cs="仿宋"/>
          <w:b/>
          <w:color w:val="000000"/>
          <w:sz w:val="28"/>
          <w:szCs w:val="28"/>
          <w:shd w:val="clear" w:color="auto" w:fill="FFFFFF"/>
          <w:lang w:bidi="ar"/>
        </w:rPr>
      </w:pPr>
      <w:r>
        <w:rPr>
          <w:rFonts w:hint="eastAsia" w:ascii="宋体" w:hAnsi="宋体" w:eastAsia="宋体" w:cs="仿宋"/>
          <w:b/>
          <w:color w:val="000000"/>
          <w:sz w:val="28"/>
          <w:szCs w:val="28"/>
          <w:shd w:val="clear" w:color="auto" w:fill="FFFFFF"/>
          <w:lang w:bidi="ar"/>
        </w:rPr>
        <w:t>研经管1930党支部</w:t>
      </w:r>
    </w:p>
    <w:p>
      <w:pPr>
        <w:ind w:firstLine="560" w:firstLineChars="200"/>
        <w:jc w:val="left"/>
        <w:rPr>
          <w:rFonts w:ascii="宋体" w:hAnsi="宋体" w:eastAsia="宋体" w:cs="仿宋_GB2312"/>
          <w:sz w:val="28"/>
          <w:szCs w:val="28"/>
          <w:lang w:bidi="ar"/>
        </w:rPr>
      </w:pPr>
      <w:r>
        <w:rPr>
          <w:rFonts w:hint="eastAsia" w:ascii="宋体" w:hAnsi="宋体" w:eastAsia="宋体" w:cs="仿宋_GB2312"/>
          <w:sz w:val="28"/>
          <w:szCs w:val="28"/>
          <w:lang w:bidi="ar"/>
        </w:rPr>
        <w:t>5月</w:t>
      </w:r>
      <w:r>
        <w:rPr>
          <w:rFonts w:ascii="宋体" w:hAnsi="宋体" w:eastAsia="宋体" w:cs="仿宋_GB2312"/>
          <w:sz w:val="28"/>
          <w:szCs w:val="28"/>
          <w:lang w:bidi="ar"/>
        </w:rPr>
        <w:t>18</w:t>
      </w:r>
      <w:r>
        <w:rPr>
          <w:rFonts w:hint="eastAsia" w:ascii="宋体" w:hAnsi="宋体" w:eastAsia="宋体" w:cs="仿宋_GB2312"/>
          <w:sz w:val="28"/>
          <w:szCs w:val="28"/>
          <w:lang w:bidi="ar"/>
        </w:rPr>
        <w:t>日，研经管</w:t>
      </w:r>
      <w:r>
        <w:rPr>
          <w:rFonts w:ascii="宋体" w:hAnsi="宋体" w:eastAsia="宋体" w:cs="仿宋_GB2312"/>
          <w:sz w:val="28"/>
          <w:szCs w:val="28"/>
          <w:lang w:bidi="ar"/>
        </w:rPr>
        <w:t>1930</w:t>
      </w:r>
      <w:r>
        <w:rPr>
          <w:rFonts w:hint="eastAsia" w:ascii="宋体" w:hAnsi="宋体" w:eastAsia="宋体" w:cs="仿宋_GB2312"/>
          <w:sz w:val="28"/>
          <w:szCs w:val="28"/>
          <w:lang w:bidi="ar"/>
        </w:rPr>
        <w:t>班党支部共同学习了《中国共产党简史》和《论中国共产党历史》，两本书都记录了一百年来中国共产党团结带领人民进行革命、建设和改革的光辉历程</w:t>
      </w:r>
      <w:r>
        <w:rPr>
          <w:rFonts w:ascii="宋体" w:hAnsi="宋体" w:eastAsia="宋体" w:cs="仿宋_GB2312"/>
          <w:sz w:val="28"/>
          <w:szCs w:val="28"/>
          <w:lang w:bidi="ar"/>
        </w:rPr>
        <w:t>,</w:t>
      </w:r>
      <w:r>
        <w:rPr>
          <w:rFonts w:hint="eastAsia" w:ascii="宋体" w:hAnsi="宋体" w:eastAsia="宋体" w:cs="仿宋_GB2312"/>
          <w:sz w:val="28"/>
          <w:szCs w:val="28"/>
          <w:lang w:bidi="ar"/>
        </w:rPr>
        <w:t>系统总结了党和国家事业不断从胜利走向胜利的宝贵经验</w:t>
      </w:r>
      <w:r>
        <w:rPr>
          <w:rFonts w:ascii="宋体" w:hAnsi="宋体" w:eastAsia="宋体" w:cs="仿宋_GB2312"/>
          <w:sz w:val="28"/>
          <w:szCs w:val="28"/>
          <w:lang w:bidi="ar"/>
        </w:rPr>
        <w:t>,</w:t>
      </w:r>
      <w:r>
        <w:rPr>
          <w:rFonts w:hint="eastAsia" w:ascii="宋体" w:hAnsi="宋体" w:eastAsia="宋体" w:cs="仿宋_GB2312"/>
          <w:sz w:val="28"/>
          <w:szCs w:val="28"/>
          <w:lang w:bidi="ar"/>
        </w:rPr>
        <w:t>集中彰显了党在各个历史时期淬炼锻造的伟大精神。大家针对书中自己感兴趣的内容进行分享和讨论，中国共产党走过的历史道路，并不是笔直平坦的，而是历经奋斗的流血牺牲、探索的艰难困苦和失误的严重挫折，创造出一个又一个的辉煌。作为大学生的我们要珍惜现在的美好，这些都是革命先烈们用生命换回来的，不忘来时路，薪火相传承</w:t>
      </w:r>
      <w:r>
        <w:rPr>
          <w:rFonts w:ascii="宋体" w:hAnsi="宋体" w:eastAsia="宋体" w:cs="仿宋_GB2312"/>
          <w:sz w:val="28"/>
          <w:szCs w:val="28"/>
          <w:lang w:bidi="ar"/>
        </w:rPr>
        <w:t>。</w:t>
      </w:r>
    </w:p>
    <w:p>
      <w:pPr>
        <w:widowControl/>
        <w:rPr>
          <w:rFonts w:ascii="宋体" w:hAnsi="宋体" w:eastAsia="宋体" w:cs="Arial"/>
          <w:b/>
          <w:color w:val="191919"/>
          <w:sz w:val="28"/>
          <w:szCs w:val="28"/>
          <w:shd w:val="clear" w:color="auto" w:fill="FFFFFF"/>
        </w:rPr>
      </w:pPr>
      <w:r>
        <w:rPr>
          <w:rFonts w:hint="eastAsia" w:ascii="宋体" w:hAnsi="宋体" w:eastAsia="宋体" w:cs="Arial"/>
          <w:b/>
          <w:color w:val="191919"/>
          <w:sz w:val="28"/>
          <w:szCs w:val="28"/>
          <w:shd w:val="clear" w:color="auto" w:fill="FFFFFF"/>
          <w:lang w:bidi="ar"/>
        </w:rPr>
        <w:t>研经管1931、1932联合党支部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支部深入学习总书记视察清华的讲话精神和五四爱国精神，总书记着眼党和国家事业薪火相传、永续发展，立足中华民族伟大复兴战略全局和世界百年未有之大变局，深情寄语“当代中国青年是与新时代同向同行、共同前进的一代，生逢盛世，肩负重任”，对广大青年提出爱国爱民、锤炼品德、勇于创新、实学实干的重要要求，既体现了我们党对青年一以贯之的实践要求，又守正创新地丰富和发展了习近平总书记关于青年工作的重要思想 从总书记视察清华的讲话精神中，我们感受到了总书记对高校学子的殷切嘱托和深深期望，此次讲话是五四青年节送给我们广大青年最宝贵的礼物。作为高校学子，我们不仅要利用好图书馆、实验室，还要走进社会课堂，在新时代展现新作为。</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研经管1933党支部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hint="eastAsia" w:ascii="宋体" w:hAnsi="宋体" w:eastAsia="宋体" w:cs="宋体"/>
          <w:sz w:val="28"/>
          <w:szCs w:val="28"/>
          <w:shd w:val="clear" w:color="auto" w:fill="FFFFFF"/>
        </w:rPr>
        <w:t>为庆祝建党百年，响应学校号召，党支部组织成员集体观影《悬崖之上》，重温和了解革命先辈们在峥嵘岁月里不畏牺牲、斗智斗勇的英勇故事，学习他们顽强、忠诚、无私奉献等精神。</w:t>
      </w:r>
      <w:r>
        <w:rPr>
          <w:rFonts w:ascii="宋体" w:hAnsi="宋体" w:eastAsia="宋体" w:cs="宋体"/>
          <w:sz w:val="28"/>
          <w:szCs w:val="28"/>
          <w:shd w:val="clear" w:color="auto" w:fill="FFFFFF"/>
        </w:rPr>
        <w:t>观后，</w:t>
      </w:r>
      <w:r>
        <w:rPr>
          <w:rFonts w:hint="eastAsia" w:ascii="宋体" w:hAnsi="宋体" w:eastAsia="宋体" w:cs="宋体"/>
          <w:sz w:val="28"/>
          <w:szCs w:val="28"/>
          <w:shd w:val="clear" w:color="auto" w:fill="FFFFFF"/>
        </w:rPr>
        <w:t>交流分享《悬崖之上》观影心得。讨论影片中故事发生的背景以及当时地下工作者的英雄事迹，缅怀英雄，交流各自的感想。分享同类型的影片。由成员介绍该影片的电视剧版本，以及更多同类型影片，讨论交流自己的心得和看法，加深成员们的感悟。影片中共产党人选择坚定，行动果决，不惜以死保全同志的性命。告诉我们正义终将战胜邪恶，但是这一切的到来却非轻而易举，需要付出生命和鲜血。让我们感同身受当时共产党人的处境与艰辛，使我们对曾经逝去的革命前辈无限缅怀，铭记历史，不忘历史，更激励我们新时代青年要为实现中华民族伟大复兴而努力。</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研经管1934党支部</w:t>
      </w:r>
    </w:p>
    <w:p>
      <w:pPr>
        <w:widowControl/>
        <w:ind w:firstLine="560" w:firstLineChars="200"/>
        <w:rPr>
          <w:rFonts w:ascii="宋体" w:hAnsi="宋体" w:eastAsia="宋体" w:cs="仿宋"/>
          <w:color w:val="000000"/>
          <w:kern w:val="0"/>
          <w:sz w:val="28"/>
          <w:szCs w:val="28"/>
          <w:lang w:bidi="ar"/>
        </w:rPr>
      </w:pPr>
      <w:r>
        <w:rPr>
          <w:rFonts w:ascii="宋体" w:hAnsi="宋体" w:eastAsia="宋体" w:cs="仿宋"/>
          <w:color w:val="000000"/>
          <w:kern w:val="0"/>
          <w:sz w:val="28"/>
          <w:szCs w:val="28"/>
          <w:lang w:bidi="ar"/>
        </w:rPr>
        <w:t>5月16日上午，为深入推进经济与管理学院行走的党史课堂活动，研经管1934党支部联合研经管2038党支部前往宋庆龄同志故居，瞻仰宋庆龄同志的故居，了解革命先烈的历史情怀，缅怀她的一生对党员和积极分子来说是很好的教育，她的光辉思想和崇高的道德情操是我们民族的光荣和骄傲。</w:t>
      </w:r>
    </w:p>
    <w:p>
      <w:pPr>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研经管2033党支部</w:t>
      </w:r>
    </w:p>
    <w:p>
      <w:pPr>
        <w:widowControl/>
        <w:ind w:firstLine="560" w:firstLineChars="200"/>
        <w:jc w:val="left"/>
        <w:rPr>
          <w:rFonts w:ascii="宋体" w:hAnsi="宋体" w:eastAsia="宋体" w:cs="仿宋"/>
          <w:color w:val="000000"/>
          <w:kern w:val="0"/>
          <w:sz w:val="28"/>
          <w:szCs w:val="28"/>
          <w:lang w:bidi="ar"/>
        </w:rPr>
      </w:pPr>
      <w:r>
        <w:rPr>
          <w:rFonts w:ascii="宋体" w:hAnsi="宋体" w:eastAsia="宋体" w:cs="仿宋"/>
          <w:color w:val="000000"/>
          <w:kern w:val="0"/>
          <w:sz w:val="28"/>
          <w:szCs w:val="28"/>
          <w:lang w:bidi="ar"/>
        </w:rPr>
        <w:t>5月19日，研经管2033党支部在教一301举办主题为“</w:t>
      </w:r>
      <w:r>
        <w:rPr>
          <w:rFonts w:hint="eastAsia" w:ascii="宋体" w:hAnsi="宋体" w:eastAsia="宋体" w:cs="仿宋"/>
          <w:color w:val="000000"/>
          <w:kern w:val="0"/>
          <w:sz w:val="28"/>
          <w:szCs w:val="28"/>
          <w:lang w:bidi="ar"/>
        </w:rPr>
        <w:t>弘扬五四精神，放飞青春梦想</w:t>
      </w:r>
      <w:r>
        <w:rPr>
          <w:rFonts w:ascii="宋体" w:hAnsi="宋体" w:eastAsia="宋体" w:cs="仿宋"/>
          <w:color w:val="000000"/>
          <w:kern w:val="0"/>
          <w:sz w:val="28"/>
          <w:szCs w:val="28"/>
          <w:lang w:bidi="ar"/>
        </w:rPr>
        <w:t>”的党日活动。五四运动，是一场彻底的反帝反封建的爱国革命运动，也是一场伟大的思想解放运动和新文化运动。就是这场以“爱国、进步、民主、科学”为核心内容，以一批先进青年和知识分子为先锋、广大人民群众积极参加的伟大运动，振奋了中华儿女的精神，奏响了改变中国历史命运的序曲。本月，研经管2033党支部以“弘扬五四精神，放飞青春梦想”为主题开展了5月的线下党日活动，各位同志都以较高的热情参与到五四精神的学习中来。</w:t>
      </w:r>
    </w:p>
    <w:p>
      <w:pPr>
        <w:rPr>
          <w:rFonts w:ascii="宋体" w:hAnsi="宋体" w:eastAsia="宋体" w:cs="仿宋"/>
          <w:color w:val="000000"/>
          <w:sz w:val="28"/>
          <w:szCs w:val="28"/>
          <w:lang w:bidi="ar"/>
        </w:rPr>
      </w:pPr>
      <w:r>
        <w:rPr>
          <w:rFonts w:hint="eastAsia" w:ascii="宋体" w:hAnsi="宋体" w:eastAsia="宋体" w:cs="仿宋"/>
          <w:b/>
          <w:color w:val="000000"/>
          <w:kern w:val="0"/>
          <w:sz w:val="28"/>
          <w:szCs w:val="28"/>
          <w:lang w:bidi="ar"/>
        </w:rPr>
        <w:t>研经管2034党支部</w:t>
      </w:r>
    </w:p>
    <w:p>
      <w:pPr>
        <w:widowControl/>
        <w:ind w:firstLine="560" w:firstLineChars="200"/>
        <w:rPr>
          <w:rFonts w:ascii="宋体" w:hAnsi="宋体" w:eastAsia="宋体" w:cs="仿宋"/>
          <w:color w:val="000000"/>
          <w:kern w:val="0"/>
          <w:sz w:val="28"/>
          <w:szCs w:val="28"/>
          <w:lang w:bidi="ar"/>
        </w:rPr>
      </w:pPr>
      <w:r>
        <w:rPr>
          <w:rFonts w:ascii="宋体" w:hAnsi="宋体" w:eastAsia="宋体" w:cs="仿宋"/>
          <w:color w:val="000000"/>
          <w:kern w:val="0"/>
          <w:sz w:val="28"/>
          <w:szCs w:val="28"/>
          <w:lang w:bidi="ar"/>
        </w:rPr>
        <w:t>为深入贯彻落实习近平总书记在党史学习教育动员大会上的重要讲话精神，积极响应我们院的讲述百年党史的活动。5月20日，研经管2034党支部组织学习五四运动的历史、五四精神，详细了解了五四运动的背景、五四运动与中国共产党成立的关系、学习伟大的五四精神以及讨论新时代青年应该如何践行五四精神以及实现自我价值。让同志们了解党的发展历程，认识学习党史的重要意义，五四运动是如何在阶级上、思想上、干部上为中国共产党的建立创造了条件。</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研经管2035党支部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百年征程波澜壮阔，为重温党的百年奋斗历程，5月23日上午，研经管2035班党支部党员前往首都博物馆参观学习《伟大征程——庆祝中国共产党成立100周年特展》。通过此次学习，同学们深知百年来中国共产党人沐风栉雨、披荆斩棘，而我们作为一名新时代的学生党员，必须时刻牢记初心，不忘使命，严格要求自己，做一名优秀的研究生，做一名合格的学生党员。</w:t>
      </w:r>
    </w:p>
    <w:p>
      <w:pPr>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研经管2036党支部</w:t>
      </w:r>
    </w:p>
    <w:p>
      <w:pPr>
        <w:widowControl/>
        <w:ind w:firstLine="560" w:firstLineChars="200"/>
        <w:jc w:val="left"/>
        <w:rPr>
          <w:rFonts w:ascii="宋体" w:hAnsi="宋体" w:eastAsia="宋体"/>
          <w:kern w:val="0"/>
          <w:sz w:val="28"/>
          <w:szCs w:val="28"/>
          <w:lang w:bidi="ar"/>
        </w:rPr>
      </w:pPr>
      <w:r>
        <w:rPr>
          <w:rFonts w:ascii="宋体" w:hAnsi="宋体" w:eastAsia="宋体"/>
          <w:kern w:val="0"/>
          <w:sz w:val="28"/>
          <w:szCs w:val="28"/>
          <w:lang w:bidi="ar"/>
        </w:rPr>
        <w:t>5月30日，研经管2036党支部开展了“中国共产党理论知识的系统学习”主题党日学习活动。活动中，党支部成员首先学习了中国共产党的相关理论，对党的基础知识进行重温与学习；其次，党员们共同了解了中国共产党党员定义和党员义务，对自己作为共产党员应尽到的职责有了清晰的认识；最后，在场党员共同阅读了中国共产党章程。党章是管党治党的总章程，党规党纪是对党章的延伸和细化，通过本次学习党章可以让党员干部及党员们更加清晰的了解党的要求，从而严格按党章办事，严格约束自己。</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研经管2037党支部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通过对文件的解读，党员们深入理解了习近平总书记重要讲话的重要精髓，大家纷纷表示，从总书记讲话中看到未来前进的方向，看到个人奋斗价值所在。作为一名基层党员，我们应该珍惜科研时光，端正学习态度，改进学习方法，提升自身学习和党性水平，为群众健康发展提供更优质的服务。</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w:t>
      </w:r>
      <w:r>
        <w:rPr>
          <w:rFonts w:ascii="宋体" w:hAnsi="宋体" w:eastAsia="宋体" w:cs="仿宋"/>
          <w:b/>
          <w:color w:val="000000"/>
          <w:kern w:val="0"/>
          <w:sz w:val="28"/>
          <w:szCs w:val="28"/>
          <w:lang w:bidi="ar"/>
        </w:rPr>
        <w:t>0</w:t>
      </w:r>
      <w:r>
        <w:rPr>
          <w:rFonts w:hint="eastAsia" w:ascii="宋体" w:hAnsi="宋体" w:eastAsia="宋体" w:cs="仿宋"/>
          <w:b/>
          <w:color w:val="000000"/>
          <w:kern w:val="0"/>
          <w:sz w:val="28"/>
          <w:szCs w:val="28"/>
          <w:lang w:bidi="ar"/>
        </w:rPr>
        <w:t>38党支部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1.5月7日，2038党支部联合2035党支部组织党史竞赛活动。活动很好的调动了两个班级的同学学习党史的积极性，也提升了全体成员的政治素养，进一步增强对党的归属感和认同感。为深入推进经济与管理学院行走的党史课堂活动</w:t>
      </w:r>
      <w:r>
        <w:rPr>
          <w:rFonts w:hint="eastAsia" w:ascii="宋体" w:hAnsi="宋体" w:eastAsia="宋体" w:cs="宋体"/>
          <w:sz w:val="28"/>
          <w:szCs w:val="28"/>
          <w:shd w:val="clear" w:color="auto" w:fill="FFFFFF"/>
        </w:rPr>
        <w:t>。</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2.5月16日上午，2038党支部联合1934党支部前往宋庆龄故居，瞻仰宋庆龄的故居，缅怀她的一生对我们来说是很好的教育，她的光辉思想和崇高的道德情操是我们民族的光荣和骄傲。</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研经管2039党支部</w:t>
      </w:r>
    </w:p>
    <w:p>
      <w:pPr>
        <w:pStyle w:val="7"/>
        <w:widowControl/>
        <w:shd w:val="clear" w:color="auto" w:fill="FFFFFF"/>
        <w:spacing w:line="240" w:lineRule="auto"/>
        <w:ind w:firstLine="560"/>
        <w:rPr>
          <w:rFonts w:ascii="宋体" w:hAnsi="宋体" w:eastAsia="宋体" w:cs="宋体"/>
          <w:sz w:val="28"/>
          <w:szCs w:val="28"/>
          <w:shd w:val="clear" w:color="auto" w:fill="FFFFFF"/>
        </w:rPr>
      </w:pPr>
      <w:r>
        <w:rPr>
          <w:rFonts w:ascii="宋体" w:hAnsi="宋体" w:eastAsia="宋体" w:cs="宋体"/>
          <w:sz w:val="28"/>
          <w:szCs w:val="28"/>
          <w:shd w:val="clear" w:color="auto" w:fill="FFFFFF"/>
        </w:rPr>
        <w:t>今年是中国共产党成立100周年，为落实党中央关于在全党集中开展党史学习教育的部署，研经管2039党支部组织全体党员、预备党员、发展对象、积极分子以及班级里有兴趣的同学集体参观了首都博物馆举办的“伟大征程-庆祝中国共产党成立100周年特展”。该展以中国共产党的诞生、土地革命、抗日战争、新中国成立四个历史时期为时间线索，用史料和文物还原重大历史事件，以点带面，概括、凝练地展示了中国共产党从建党到建立新中国地革命历程。展览再现中国共产党不断探索马克思主义中国化的历史进程，体现出中国共产党是人民的政党，是与时俱进，永葆青春的政党。不忘初心，方得始终；伟大征程，奋勇筑梦。此次活动中同志们和同学们热情高涨，纷纷表示学到了新知识，在其他时间也会继续学习相关理论知识。</w:t>
      </w:r>
    </w:p>
    <w:p>
      <w:pPr>
        <w:widowControl/>
        <w:rPr>
          <w:rFonts w:ascii="宋体" w:hAnsi="宋体" w:eastAsia="宋体" w:cs="仿宋"/>
          <w:b/>
          <w:color w:val="000000"/>
          <w:kern w:val="0"/>
          <w:sz w:val="28"/>
          <w:szCs w:val="28"/>
          <w:lang w:bidi="ar"/>
        </w:rPr>
      </w:pPr>
      <w:r>
        <w:rPr>
          <w:rFonts w:hint="eastAsia" w:ascii="宋体" w:hAnsi="宋体" w:eastAsia="宋体" w:cs="仿宋"/>
          <w:b/>
          <w:color w:val="000000"/>
          <w:kern w:val="0"/>
          <w:sz w:val="28"/>
          <w:szCs w:val="28"/>
          <w:lang w:bidi="ar"/>
        </w:rPr>
        <w:t>研经管2040党支部</w:t>
      </w:r>
    </w:p>
    <w:p>
      <w:pPr>
        <w:ind w:firstLine="560" w:firstLineChars="200"/>
        <w:jc w:val="left"/>
        <w:rPr>
          <w:rFonts w:ascii="宋体" w:hAnsi="宋体" w:eastAsia="宋体"/>
          <w:sz w:val="28"/>
          <w:szCs w:val="28"/>
        </w:rPr>
      </w:pPr>
      <w:r>
        <w:rPr>
          <w:rFonts w:ascii="宋体" w:hAnsi="宋体" w:eastAsia="宋体" w:cs="宋体"/>
          <w:kern w:val="0"/>
          <w:sz w:val="28"/>
          <w:szCs w:val="28"/>
          <w:shd w:val="clear" w:color="auto" w:fill="FFFFFF"/>
        </w:rPr>
        <w:t>4</w:t>
      </w:r>
      <w:r>
        <w:rPr>
          <w:rFonts w:hint="eastAsia" w:ascii="宋体" w:hAnsi="宋体" w:eastAsia="宋体" w:cs="宋体"/>
          <w:kern w:val="0"/>
          <w:sz w:val="28"/>
          <w:szCs w:val="28"/>
          <w:shd w:val="clear" w:color="auto" w:fill="FFFFFF"/>
        </w:rPr>
        <w:t>月</w:t>
      </w:r>
      <w:r>
        <w:rPr>
          <w:rFonts w:ascii="宋体" w:hAnsi="宋体" w:eastAsia="宋体" w:cs="宋体"/>
          <w:kern w:val="0"/>
          <w:sz w:val="28"/>
          <w:szCs w:val="28"/>
          <w:shd w:val="clear" w:color="auto" w:fill="FFFFFF"/>
        </w:rPr>
        <w:t>19</w:t>
      </w:r>
      <w:r>
        <w:rPr>
          <w:rFonts w:hint="eastAsia" w:ascii="宋体" w:hAnsi="宋体" w:eastAsia="宋体" w:cs="宋体"/>
          <w:kern w:val="0"/>
          <w:sz w:val="28"/>
          <w:szCs w:val="28"/>
          <w:shd w:val="clear" w:color="auto" w:fill="FFFFFF"/>
        </w:rPr>
        <w:t>日，习近平总书记前往清华大学考察并发表讲话，研经管2040党支部决定</w:t>
      </w:r>
      <w:r>
        <w:rPr>
          <w:rFonts w:ascii="宋体" w:hAnsi="宋体" w:eastAsia="宋体" w:cs="宋体"/>
          <w:kern w:val="0"/>
          <w:sz w:val="28"/>
          <w:szCs w:val="28"/>
          <w:shd w:val="clear" w:color="auto" w:fill="FFFFFF"/>
        </w:rPr>
        <w:t>5</w:t>
      </w:r>
      <w:r>
        <w:rPr>
          <w:rFonts w:hint="eastAsia" w:ascii="宋体" w:hAnsi="宋体" w:eastAsia="宋体" w:cs="宋体"/>
          <w:kern w:val="0"/>
          <w:sz w:val="28"/>
          <w:szCs w:val="28"/>
          <w:shd w:val="clear" w:color="auto" w:fill="FFFFFF"/>
        </w:rPr>
        <w:t>月进行“学习习总书记在清华考察时的讲话“的学习会并积极开展</w:t>
      </w:r>
      <w:r>
        <w:rPr>
          <w:rFonts w:ascii="宋体" w:hAnsi="宋体" w:eastAsia="宋体" w:cs="宋体"/>
          <w:kern w:val="0"/>
          <w:sz w:val="28"/>
          <w:szCs w:val="28"/>
          <w:shd w:val="clear" w:color="auto" w:fill="FFFFFF"/>
        </w:rPr>
        <w:t>5</w:t>
      </w:r>
      <w:r>
        <w:rPr>
          <w:rFonts w:hint="eastAsia" w:ascii="宋体" w:hAnsi="宋体" w:eastAsia="宋体" w:cs="宋体"/>
          <w:kern w:val="0"/>
          <w:sz w:val="28"/>
          <w:szCs w:val="28"/>
          <w:shd w:val="clear" w:color="auto" w:fill="FFFFFF"/>
        </w:rPr>
        <w:t>月以此为主题的党日活动。全体党员一道学习了习总书记在清华考察时的讲话，进一步了解党和国家事业发展对高等教育的需要，对科学知识和优秀人才的需要，比以往任何时候都更为迫切以及习总书记对当代青年寄予厚望。各个党员结合自身生活和科研情况谈了自己的认识和看法，特别是作为一名研究生党员的做法以及展望</w:t>
      </w:r>
      <w:r>
        <w:rPr>
          <w:rFonts w:hint="eastAsia" w:ascii="宋体" w:hAnsi="宋体" w:eastAsia="宋体" w:cs="仿宋"/>
          <w:color w:val="000000"/>
          <w:kern w:val="0"/>
          <w:sz w:val="28"/>
          <w:szCs w:val="28"/>
          <w:lang w:bidi="ar"/>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posOffset>2148840</wp:posOffset>
              </wp:positionH>
              <wp:positionV relativeFrom="paragraph">
                <wp:posOffset>-1270</wp:posOffset>
              </wp:positionV>
              <wp:extent cx="1066800" cy="175260"/>
              <wp:effectExtent l="0" t="0" r="0" b="15240"/>
              <wp:wrapNone/>
              <wp:docPr id="6" name="文本框 6"/>
              <wp:cNvGraphicFramePr/>
              <a:graphic xmlns:a="http://schemas.openxmlformats.org/drawingml/2006/main">
                <a:graphicData uri="http://schemas.microsoft.com/office/word/2010/wordprocessingShape">
                  <wps:wsp>
                    <wps:cNvSpPr txBox="1"/>
                    <wps:spPr>
                      <a:xfrm>
                        <a:off x="0" y="0"/>
                        <a:ext cx="1066800" cy="1752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69.2pt;margin-top:-0.1pt;height:13.8pt;width:84pt;mso-position-horizontal-relative:margin;z-index:251661312;mso-width-relative:page;mso-height-relative:page;" filled="f" stroked="f" coordsize="21600,21600" o:gfxdata="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WH0y+dgAAAAIAQAADwAAAAAAAAABACAAAAAiAAAAZHJzL2Rvd25yZXYueG1s&#10;UEsBAhQAFAAAAAgAh07iQLio8w4xAgAAVgQAAA4AAAAAAAAAAQAgAAAAJwEAAGRycy9lMm9Eb2Mu&#10;eG1sUEsFBgAAAAAGAAYAWQEAAMoFAAAAAA==&#10;">
              <v:fill on="f" focussize="0,0"/>
              <v:stroke on="f" weight="0.5pt"/>
              <v:imagedata o:title=""/>
              <o:lock v:ext="edit" aspectratio="f"/>
              <v:textbox inset="0mm,0mm,0mm,0mm">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rPr>
                        <w:rFonts w:hint="eastAsia"/>
                      </w:rPr>
                      <w:fldChar w:fldCharType="begin"/>
                    </w:r>
                    <w:r>
                      <w:instrText xml:space="preserve"> NUMPAGES  \* MERGEFORMAT </w:instrText>
                    </w:r>
                    <w:r>
                      <w:rPr>
                        <w:rFonts w:hint="eastAsia"/>
                      </w:rPr>
                      <w:fldChar w:fldCharType="separate"/>
                    </w:r>
                    <w:r>
                      <w:rPr>
                        <w:rFonts w:hint="eastAsia"/>
                      </w:rPr>
                      <w:t>9</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714A19"/>
    <w:multiLevelType w:val="multilevel"/>
    <w:tmpl w:val="0A714A19"/>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962B4E"/>
    <w:multiLevelType w:val="singleLevel"/>
    <w:tmpl w:val="56962B4E"/>
    <w:lvl w:ilvl="0" w:tentative="0">
      <w:start w:val="1"/>
      <w:numFmt w:val="bullet"/>
      <w:lvlText w:val=""/>
      <w:lvlJc w:val="left"/>
      <w:pPr>
        <w:tabs>
          <w:tab w:val="left" w:pos="420"/>
        </w:tabs>
        <w:ind w:left="420" w:hanging="420"/>
      </w:pPr>
      <w:rPr>
        <w:rFonts w:hint="default" w:ascii="Wingdings" w:hAnsi="Wingdings"/>
      </w:rPr>
    </w:lvl>
  </w:abstractNum>
  <w:abstractNum w:abstractNumId="2">
    <w:nsid w:val="57087513"/>
    <w:multiLevelType w:val="singleLevel"/>
    <w:tmpl w:val="57087513"/>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CE"/>
    <w:rsid w:val="00002510"/>
    <w:rsid w:val="00005688"/>
    <w:rsid w:val="00005AAA"/>
    <w:rsid w:val="000075F2"/>
    <w:rsid w:val="00012E3C"/>
    <w:rsid w:val="00014F35"/>
    <w:rsid w:val="0001706A"/>
    <w:rsid w:val="00020BC6"/>
    <w:rsid w:val="00023496"/>
    <w:rsid w:val="00023581"/>
    <w:rsid w:val="0003439A"/>
    <w:rsid w:val="00034EAA"/>
    <w:rsid w:val="000413E7"/>
    <w:rsid w:val="00041734"/>
    <w:rsid w:val="00041E98"/>
    <w:rsid w:val="0004439E"/>
    <w:rsid w:val="000519A1"/>
    <w:rsid w:val="000525EA"/>
    <w:rsid w:val="000577B0"/>
    <w:rsid w:val="00060F75"/>
    <w:rsid w:val="000668AD"/>
    <w:rsid w:val="0006697D"/>
    <w:rsid w:val="00070174"/>
    <w:rsid w:val="00070BB9"/>
    <w:rsid w:val="00073B7B"/>
    <w:rsid w:val="00076488"/>
    <w:rsid w:val="00077CE3"/>
    <w:rsid w:val="0009154E"/>
    <w:rsid w:val="00094983"/>
    <w:rsid w:val="0009653C"/>
    <w:rsid w:val="000A0F81"/>
    <w:rsid w:val="000A1104"/>
    <w:rsid w:val="000A1FF4"/>
    <w:rsid w:val="000A610A"/>
    <w:rsid w:val="000B3B16"/>
    <w:rsid w:val="000B3E92"/>
    <w:rsid w:val="000C22C1"/>
    <w:rsid w:val="000D11A9"/>
    <w:rsid w:val="000D1E57"/>
    <w:rsid w:val="000D4000"/>
    <w:rsid w:val="000D69DF"/>
    <w:rsid w:val="000E4F08"/>
    <w:rsid w:val="000E7061"/>
    <w:rsid w:val="000F04F0"/>
    <w:rsid w:val="000F1A35"/>
    <w:rsid w:val="000F4552"/>
    <w:rsid w:val="000F4B9C"/>
    <w:rsid w:val="000F75F9"/>
    <w:rsid w:val="0010613F"/>
    <w:rsid w:val="001065BC"/>
    <w:rsid w:val="00107185"/>
    <w:rsid w:val="001079D6"/>
    <w:rsid w:val="00110E94"/>
    <w:rsid w:val="00111EBC"/>
    <w:rsid w:val="00113646"/>
    <w:rsid w:val="0011562D"/>
    <w:rsid w:val="00117CE8"/>
    <w:rsid w:val="0012130F"/>
    <w:rsid w:val="00121439"/>
    <w:rsid w:val="00121C0D"/>
    <w:rsid w:val="00122A04"/>
    <w:rsid w:val="00126078"/>
    <w:rsid w:val="00126221"/>
    <w:rsid w:val="00127078"/>
    <w:rsid w:val="0013052B"/>
    <w:rsid w:val="001315C5"/>
    <w:rsid w:val="001354D0"/>
    <w:rsid w:val="0013740D"/>
    <w:rsid w:val="0014180E"/>
    <w:rsid w:val="001439AF"/>
    <w:rsid w:val="00144AB2"/>
    <w:rsid w:val="001505CC"/>
    <w:rsid w:val="00152C56"/>
    <w:rsid w:val="00152F48"/>
    <w:rsid w:val="00154C43"/>
    <w:rsid w:val="0015605B"/>
    <w:rsid w:val="00161740"/>
    <w:rsid w:val="0016603C"/>
    <w:rsid w:val="00174224"/>
    <w:rsid w:val="00177FE0"/>
    <w:rsid w:val="001828F3"/>
    <w:rsid w:val="00187E4D"/>
    <w:rsid w:val="00193153"/>
    <w:rsid w:val="001948B9"/>
    <w:rsid w:val="001955F7"/>
    <w:rsid w:val="001A0834"/>
    <w:rsid w:val="001A1C96"/>
    <w:rsid w:val="001A2F78"/>
    <w:rsid w:val="001A2F81"/>
    <w:rsid w:val="001A51B8"/>
    <w:rsid w:val="001B2324"/>
    <w:rsid w:val="001B4C8F"/>
    <w:rsid w:val="001B5574"/>
    <w:rsid w:val="001B6A91"/>
    <w:rsid w:val="001B6D51"/>
    <w:rsid w:val="001C27BF"/>
    <w:rsid w:val="001C3857"/>
    <w:rsid w:val="001C6465"/>
    <w:rsid w:val="001D0256"/>
    <w:rsid w:val="001D50E9"/>
    <w:rsid w:val="001D6013"/>
    <w:rsid w:val="001D677C"/>
    <w:rsid w:val="001D6ABD"/>
    <w:rsid w:val="001D75FC"/>
    <w:rsid w:val="001D7A83"/>
    <w:rsid w:val="001D7E9E"/>
    <w:rsid w:val="001E7DDA"/>
    <w:rsid w:val="001F0D47"/>
    <w:rsid w:val="001F55BF"/>
    <w:rsid w:val="001F7F20"/>
    <w:rsid w:val="00201FBF"/>
    <w:rsid w:val="00202E3E"/>
    <w:rsid w:val="002059EB"/>
    <w:rsid w:val="002064D3"/>
    <w:rsid w:val="00207AD0"/>
    <w:rsid w:val="00207F25"/>
    <w:rsid w:val="002159C8"/>
    <w:rsid w:val="00215EA8"/>
    <w:rsid w:val="002213E3"/>
    <w:rsid w:val="0022193A"/>
    <w:rsid w:val="00222C5F"/>
    <w:rsid w:val="00236A44"/>
    <w:rsid w:val="0024186F"/>
    <w:rsid w:val="00243E65"/>
    <w:rsid w:val="00244513"/>
    <w:rsid w:val="00245F73"/>
    <w:rsid w:val="00246AC4"/>
    <w:rsid w:val="00252BDF"/>
    <w:rsid w:val="00254F2A"/>
    <w:rsid w:val="00260E57"/>
    <w:rsid w:val="002624F8"/>
    <w:rsid w:val="002738BF"/>
    <w:rsid w:val="002778D2"/>
    <w:rsid w:val="002905B0"/>
    <w:rsid w:val="00291CF9"/>
    <w:rsid w:val="002963E0"/>
    <w:rsid w:val="002967F1"/>
    <w:rsid w:val="00297BAD"/>
    <w:rsid w:val="002A2166"/>
    <w:rsid w:val="002A3AEF"/>
    <w:rsid w:val="002B793D"/>
    <w:rsid w:val="002C1842"/>
    <w:rsid w:val="002C46D8"/>
    <w:rsid w:val="002C4C71"/>
    <w:rsid w:val="002C6015"/>
    <w:rsid w:val="002D119B"/>
    <w:rsid w:val="002D166D"/>
    <w:rsid w:val="002D2A9B"/>
    <w:rsid w:val="002D2C2E"/>
    <w:rsid w:val="002E08C2"/>
    <w:rsid w:val="002E1D03"/>
    <w:rsid w:val="002E4929"/>
    <w:rsid w:val="002F010A"/>
    <w:rsid w:val="002F25FD"/>
    <w:rsid w:val="002F2BF1"/>
    <w:rsid w:val="002F6ED8"/>
    <w:rsid w:val="00302714"/>
    <w:rsid w:val="00302783"/>
    <w:rsid w:val="00303D22"/>
    <w:rsid w:val="00304AEF"/>
    <w:rsid w:val="00305DD7"/>
    <w:rsid w:val="003074A9"/>
    <w:rsid w:val="003111FE"/>
    <w:rsid w:val="00314BCC"/>
    <w:rsid w:val="00315330"/>
    <w:rsid w:val="003172EC"/>
    <w:rsid w:val="00323995"/>
    <w:rsid w:val="003257FA"/>
    <w:rsid w:val="00333EA5"/>
    <w:rsid w:val="00334BA7"/>
    <w:rsid w:val="003358AD"/>
    <w:rsid w:val="003410BF"/>
    <w:rsid w:val="00345AEC"/>
    <w:rsid w:val="00351F2E"/>
    <w:rsid w:val="00352A8B"/>
    <w:rsid w:val="00353996"/>
    <w:rsid w:val="0035403A"/>
    <w:rsid w:val="00365A7E"/>
    <w:rsid w:val="00366173"/>
    <w:rsid w:val="0036793D"/>
    <w:rsid w:val="003700FA"/>
    <w:rsid w:val="00380448"/>
    <w:rsid w:val="00380BD9"/>
    <w:rsid w:val="003854E9"/>
    <w:rsid w:val="003866F7"/>
    <w:rsid w:val="003927C6"/>
    <w:rsid w:val="00392F5A"/>
    <w:rsid w:val="00396A33"/>
    <w:rsid w:val="003974DC"/>
    <w:rsid w:val="003A4409"/>
    <w:rsid w:val="003A492D"/>
    <w:rsid w:val="003A720E"/>
    <w:rsid w:val="003B3539"/>
    <w:rsid w:val="003B5C26"/>
    <w:rsid w:val="003B722E"/>
    <w:rsid w:val="003B77F5"/>
    <w:rsid w:val="003D0DB6"/>
    <w:rsid w:val="003D4346"/>
    <w:rsid w:val="003E0047"/>
    <w:rsid w:val="003E23B0"/>
    <w:rsid w:val="003E387A"/>
    <w:rsid w:val="003E4478"/>
    <w:rsid w:val="003F03BC"/>
    <w:rsid w:val="003F12A5"/>
    <w:rsid w:val="003F3171"/>
    <w:rsid w:val="003F327F"/>
    <w:rsid w:val="003F3C95"/>
    <w:rsid w:val="004068A5"/>
    <w:rsid w:val="00411A7F"/>
    <w:rsid w:val="004149FD"/>
    <w:rsid w:val="00421CF0"/>
    <w:rsid w:val="00423503"/>
    <w:rsid w:val="00427BB3"/>
    <w:rsid w:val="00430C32"/>
    <w:rsid w:val="00433556"/>
    <w:rsid w:val="00433D39"/>
    <w:rsid w:val="00435298"/>
    <w:rsid w:val="00444FEF"/>
    <w:rsid w:val="004469DA"/>
    <w:rsid w:val="004475BB"/>
    <w:rsid w:val="004602B3"/>
    <w:rsid w:val="0047345F"/>
    <w:rsid w:val="004775B2"/>
    <w:rsid w:val="00485D8E"/>
    <w:rsid w:val="00485FFF"/>
    <w:rsid w:val="004869FA"/>
    <w:rsid w:val="00492A9D"/>
    <w:rsid w:val="00496102"/>
    <w:rsid w:val="004A6C6A"/>
    <w:rsid w:val="004B68EB"/>
    <w:rsid w:val="004C0BCD"/>
    <w:rsid w:val="004C1F9A"/>
    <w:rsid w:val="004C253E"/>
    <w:rsid w:val="004C29EF"/>
    <w:rsid w:val="004C4C42"/>
    <w:rsid w:val="004C4FA1"/>
    <w:rsid w:val="004C5740"/>
    <w:rsid w:val="004D363F"/>
    <w:rsid w:val="004D7720"/>
    <w:rsid w:val="004D7C91"/>
    <w:rsid w:val="004E0643"/>
    <w:rsid w:val="004E64A9"/>
    <w:rsid w:val="004E6575"/>
    <w:rsid w:val="004E7533"/>
    <w:rsid w:val="004F73E1"/>
    <w:rsid w:val="0050131C"/>
    <w:rsid w:val="00501566"/>
    <w:rsid w:val="0050431B"/>
    <w:rsid w:val="00504D7E"/>
    <w:rsid w:val="0050713F"/>
    <w:rsid w:val="005202C9"/>
    <w:rsid w:val="00520CDD"/>
    <w:rsid w:val="00526C4D"/>
    <w:rsid w:val="0053043D"/>
    <w:rsid w:val="005308CE"/>
    <w:rsid w:val="00532F45"/>
    <w:rsid w:val="00544463"/>
    <w:rsid w:val="005509D2"/>
    <w:rsid w:val="00551CF1"/>
    <w:rsid w:val="005602C2"/>
    <w:rsid w:val="005635E7"/>
    <w:rsid w:val="00566399"/>
    <w:rsid w:val="005829AA"/>
    <w:rsid w:val="00583454"/>
    <w:rsid w:val="00584621"/>
    <w:rsid w:val="0058593A"/>
    <w:rsid w:val="00585BB0"/>
    <w:rsid w:val="0059051E"/>
    <w:rsid w:val="00590AB2"/>
    <w:rsid w:val="005A17CA"/>
    <w:rsid w:val="005A2078"/>
    <w:rsid w:val="005A24F2"/>
    <w:rsid w:val="005A556A"/>
    <w:rsid w:val="005B0F6F"/>
    <w:rsid w:val="005B284B"/>
    <w:rsid w:val="005B28D0"/>
    <w:rsid w:val="005B3733"/>
    <w:rsid w:val="005B51CD"/>
    <w:rsid w:val="005C444E"/>
    <w:rsid w:val="005C5946"/>
    <w:rsid w:val="005C5C0E"/>
    <w:rsid w:val="005C5F96"/>
    <w:rsid w:val="005D2085"/>
    <w:rsid w:val="005D26B1"/>
    <w:rsid w:val="005D3021"/>
    <w:rsid w:val="005D4314"/>
    <w:rsid w:val="005D5256"/>
    <w:rsid w:val="005D6169"/>
    <w:rsid w:val="005E2365"/>
    <w:rsid w:val="005E2958"/>
    <w:rsid w:val="005E5BE2"/>
    <w:rsid w:val="005E6BAB"/>
    <w:rsid w:val="005F01EA"/>
    <w:rsid w:val="005F04F4"/>
    <w:rsid w:val="005F575C"/>
    <w:rsid w:val="005F664F"/>
    <w:rsid w:val="006007AC"/>
    <w:rsid w:val="0060284A"/>
    <w:rsid w:val="00605C3E"/>
    <w:rsid w:val="00606056"/>
    <w:rsid w:val="00611689"/>
    <w:rsid w:val="0061666F"/>
    <w:rsid w:val="006171FA"/>
    <w:rsid w:val="0062090C"/>
    <w:rsid w:val="00625BED"/>
    <w:rsid w:val="00625CEC"/>
    <w:rsid w:val="00627991"/>
    <w:rsid w:val="00635F17"/>
    <w:rsid w:val="00636878"/>
    <w:rsid w:val="0064570D"/>
    <w:rsid w:val="006465F8"/>
    <w:rsid w:val="00650054"/>
    <w:rsid w:val="006507C3"/>
    <w:rsid w:val="006518B6"/>
    <w:rsid w:val="00653231"/>
    <w:rsid w:val="00661583"/>
    <w:rsid w:val="0066273C"/>
    <w:rsid w:val="00664136"/>
    <w:rsid w:val="0068250B"/>
    <w:rsid w:val="00683EAE"/>
    <w:rsid w:val="00684267"/>
    <w:rsid w:val="00687944"/>
    <w:rsid w:val="00687D6F"/>
    <w:rsid w:val="00696AAB"/>
    <w:rsid w:val="00696D40"/>
    <w:rsid w:val="006A39B2"/>
    <w:rsid w:val="006A41F2"/>
    <w:rsid w:val="006A686E"/>
    <w:rsid w:val="006B00B3"/>
    <w:rsid w:val="006B3F79"/>
    <w:rsid w:val="006B40DE"/>
    <w:rsid w:val="006B559D"/>
    <w:rsid w:val="006B77A0"/>
    <w:rsid w:val="006C10C9"/>
    <w:rsid w:val="006C2581"/>
    <w:rsid w:val="006C2E10"/>
    <w:rsid w:val="006C66A9"/>
    <w:rsid w:val="006D1CC0"/>
    <w:rsid w:val="006D496F"/>
    <w:rsid w:val="006E37ED"/>
    <w:rsid w:val="006E465B"/>
    <w:rsid w:val="006E7690"/>
    <w:rsid w:val="006F0A23"/>
    <w:rsid w:val="006F0B0D"/>
    <w:rsid w:val="006F3046"/>
    <w:rsid w:val="00700029"/>
    <w:rsid w:val="00700DFD"/>
    <w:rsid w:val="00702511"/>
    <w:rsid w:val="00705671"/>
    <w:rsid w:val="00705A7E"/>
    <w:rsid w:val="00706ECC"/>
    <w:rsid w:val="007123F5"/>
    <w:rsid w:val="0071255F"/>
    <w:rsid w:val="00715070"/>
    <w:rsid w:val="00720F5B"/>
    <w:rsid w:val="00722A9C"/>
    <w:rsid w:val="00725853"/>
    <w:rsid w:val="00727909"/>
    <w:rsid w:val="00731F16"/>
    <w:rsid w:val="0074022E"/>
    <w:rsid w:val="00740D7F"/>
    <w:rsid w:val="00742D89"/>
    <w:rsid w:val="00743A4A"/>
    <w:rsid w:val="00743FA9"/>
    <w:rsid w:val="00745C3E"/>
    <w:rsid w:val="00745E10"/>
    <w:rsid w:val="007473EB"/>
    <w:rsid w:val="007524D1"/>
    <w:rsid w:val="00755407"/>
    <w:rsid w:val="00755767"/>
    <w:rsid w:val="00756D73"/>
    <w:rsid w:val="00760E82"/>
    <w:rsid w:val="007611E1"/>
    <w:rsid w:val="00762C8A"/>
    <w:rsid w:val="00767A6C"/>
    <w:rsid w:val="00775F65"/>
    <w:rsid w:val="00776BEA"/>
    <w:rsid w:val="00777DEA"/>
    <w:rsid w:val="00793DC3"/>
    <w:rsid w:val="007A03CA"/>
    <w:rsid w:val="007A20F6"/>
    <w:rsid w:val="007A3905"/>
    <w:rsid w:val="007A50C8"/>
    <w:rsid w:val="007A5A9E"/>
    <w:rsid w:val="007B13C9"/>
    <w:rsid w:val="007B1860"/>
    <w:rsid w:val="007B2745"/>
    <w:rsid w:val="007B571E"/>
    <w:rsid w:val="007C0532"/>
    <w:rsid w:val="007C18DB"/>
    <w:rsid w:val="007C2F6B"/>
    <w:rsid w:val="007C7D61"/>
    <w:rsid w:val="007D488C"/>
    <w:rsid w:val="007F0704"/>
    <w:rsid w:val="00800967"/>
    <w:rsid w:val="00800EA1"/>
    <w:rsid w:val="008028EC"/>
    <w:rsid w:val="00802AFE"/>
    <w:rsid w:val="00805D1F"/>
    <w:rsid w:val="00810BC7"/>
    <w:rsid w:val="0081703C"/>
    <w:rsid w:val="00820058"/>
    <w:rsid w:val="008331CB"/>
    <w:rsid w:val="008363B7"/>
    <w:rsid w:val="008451CC"/>
    <w:rsid w:val="00846818"/>
    <w:rsid w:val="008468BD"/>
    <w:rsid w:val="00850BF3"/>
    <w:rsid w:val="00852D34"/>
    <w:rsid w:val="00854BA1"/>
    <w:rsid w:val="00855954"/>
    <w:rsid w:val="00856D05"/>
    <w:rsid w:val="00862B36"/>
    <w:rsid w:val="0086431E"/>
    <w:rsid w:val="00864746"/>
    <w:rsid w:val="008651E7"/>
    <w:rsid w:val="00873056"/>
    <w:rsid w:val="008861CD"/>
    <w:rsid w:val="00890BE7"/>
    <w:rsid w:val="0089494E"/>
    <w:rsid w:val="008A3347"/>
    <w:rsid w:val="008A39B6"/>
    <w:rsid w:val="008A4E05"/>
    <w:rsid w:val="008A54C6"/>
    <w:rsid w:val="008A5B31"/>
    <w:rsid w:val="008A5C3F"/>
    <w:rsid w:val="008B0A59"/>
    <w:rsid w:val="008C6474"/>
    <w:rsid w:val="008C6CFD"/>
    <w:rsid w:val="008D1411"/>
    <w:rsid w:val="008D4A03"/>
    <w:rsid w:val="008D4E82"/>
    <w:rsid w:val="008D6D32"/>
    <w:rsid w:val="008E694C"/>
    <w:rsid w:val="008E7B5E"/>
    <w:rsid w:val="008F2654"/>
    <w:rsid w:val="008F4E8C"/>
    <w:rsid w:val="00906F4A"/>
    <w:rsid w:val="00910AF5"/>
    <w:rsid w:val="00910D5F"/>
    <w:rsid w:val="009122CC"/>
    <w:rsid w:val="00914976"/>
    <w:rsid w:val="0091642A"/>
    <w:rsid w:val="00930522"/>
    <w:rsid w:val="00930E36"/>
    <w:rsid w:val="00935804"/>
    <w:rsid w:val="00935AD4"/>
    <w:rsid w:val="00942D33"/>
    <w:rsid w:val="00946CB9"/>
    <w:rsid w:val="0095762A"/>
    <w:rsid w:val="00962180"/>
    <w:rsid w:val="00965181"/>
    <w:rsid w:val="00965BD1"/>
    <w:rsid w:val="00966A08"/>
    <w:rsid w:val="00972EDB"/>
    <w:rsid w:val="00974F3C"/>
    <w:rsid w:val="00977F29"/>
    <w:rsid w:val="00983917"/>
    <w:rsid w:val="0098476D"/>
    <w:rsid w:val="009A299F"/>
    <w:rsid w:val="009A33C6"/>
    <w:rsid w:val="009B5E4C"/>
    <w:rsid w:val="009B6BD7"/>
    <w:rsid w:val="009C3B2C"/>
    <w:rsid w:val="009C56FF"/>
    <w:rsid w:val="009D0EA6"/>
    <w:rsid w:val="009D2E03"/>
    <w:rsid w:val="009D2F61"/>
    <w:rsid w:val="009D5ED9"/>
    <w:rsid w:val="009E0603"/>
    <w:rsid w:val="009E42E8"/>
    <w:rsid w:val="009E497B"/>
    <w:rsid w:val="009E77EE"/>
    <w:rsid w:val="00A01AA5"/>
    <w:rsid w:val="00A020D8"/>
    <w:rsid w:val="00A07E12"/>
    <w:rsid w:val="00A15A2C"/>
    <w:rsid w:val="00A15B42"/>
    <w:rsid w:val="00A161C0"/>
    <w:rsid w:val="00A168BA"/>
    <w:rsid w:val="00A1736F"/>
    <w:rsid w:val="00A3310D"/>
    <w:rsid w:val="00A46859"/>
    <w:rsid w:val="00A54121"/>
    <w:rsid w:val="00A548E5"/>
    <w:rsid w:val="00A54E8D"/>
    <w:rsid w:val="00A5618C"/>
    <w:rsid w:val="00A72DA7"/>
    <w:rsid w:val="00A75CE3"/>
    <w:rsid w:val="00A803E3"/>
    <w:rsid w:val="00A836E3"/>
    <w:rsid w:val="00A86383"/>
    <w:rsid w:val="00A9548B"/>
    <w:rsid w:val="00AA04AE"/>
    <w:rsid w:val="00AA1BBE"/>
    <w:rsid w:val="00AA37B8"/>
    <w:rsid w:val="00AA3C41"/>
    <w:rsid w:val="00AA42DD"/>
    <w:rsid w:val="00AA43A6"/>
    <w:rsid w:val="00AB29F7"/>
    <w:rsid w:val="00AC26A8"/>
    <w:rsid w:val="00AC3C58"/>
    <w:rsid w:val="00AC5044"/>
    <w:rsid w:val="00AC6C27"/>
    <w:rsid w:val="00AC7807"/>
    <w:rsid w:val="00AD124A"/>
    <w:rsid w:val="00AD1636"/>
    <w:rsid w:val="00AE15D5"/>
    <w:rsid w:val="00AE2B8B"/>
    <w:rsid w:val="00AE3DA3"/>
    <w:rsid w:val="00AE403B"/>
    <w:rsid w:val="00AF092B"/>
    <w:rsid w:val="00AF1247"/>
    <w:rsid w:val="00AF3BDD"/>
    <w:rsid w:val="00AF64FB"/>
    <w:rsid w:val="00B03A3F"/>
    <w:rsid w:val="00B03F11"/>
    <w:rsid w:val="00B158B9"/>
    <w:rsid w:val="00B20894"/>
    <w:rsid w:val="00B25D4B"/>
    <w:rsid w:val="00B25DE1"/>
    <w:rsid w:val="00B36856"/>
    <w:rsid w:val="00B41FD9"/>
    <w:rsid w:val="00B517B0"/>
    <w:rsid w:val="00B57D2C"/>
    <w:rsid w:val="00B60AAB"/>
    <w:rsid w:val="00B63A6E"/>
    <w:rsid w:val="00B6424A"/>
    <w:rsid w:val="00B70674"/>
    <w:rsid w:val="00B70CC9"/>
    <w:rsid w:val="00B74035"/>
    <w:rsid w:val="00B764BC"/>
    <w:rsid w:val="00B808C6"/>
    <w:rsid w:val="00B80FFC"/>
    <w:rsid w:val="00B827D8"/>
    <w:rsid w:val="00B83247"/>
    <w:rsid w:val="00B9633D"/>
    <w:rsid w:val="00BA000C"/>
    <w:rsid w:val="00BA0473"/>
    <w:rsid w:val="00BA3B4F"/>
    <w:rsid w:val="00BA6E5A"/>
    <w:rsid w:val="00BB23F4"/>
    <w:rsid w:val="00BB406D"/>
    <w:rsid w:val="00BB5DEE"/>
    <w:rsid w:val="00BB7B47"/>
    <w:rsid w:val="00BC0F13"/>
    <w:rsid w:val="00BC238C"/>
    <w:rsid w:val="00BC67B2"/>
    <w:rsid w:val="00BD0B61"/>
    <w:rsid w:val="00BD0E06"/>
    <w:rsid w:val="00BD15C5"/>
    <w:rsid w:val="00BD4104"/>
    <w:rsid w:val="00BD73F7"/>
    <w:rsid w:val="00BE0541"/>
    <w:rsid w:val="00BE093B"/>
    <w:rsid w:val="00BE2F73"/>
    <w:rsid w:val="00BF2848"/>
    <w:rsid w:val="00C0090C"/>
    <w:rsid w:val="00C01FB0"/>
    <w:rsid w:val="00C04DB2"/>
    <w:rsid w:val="00C0570B"/>
    <w:rsid w:val="00C13A65"/>
    <w:rsid w:val="00C17003"/>
    <w:rsid w:val="00C252A6"/>
    <w:rsid w:val="00C30038"/>
    <w:rsid w:val="00C337C5"/>
    <w:rsid w:val="00C406CA"/>
    <w:rsid w:val="00C42494"/>
    <w:rsid w:val="00C53AE7"/>
    <w:rsid w:val="00C5572C"/>
    <w:rsid w:val="00C56B9F"/>
    <w:rsid w:val="00C6341C"/>
    <w:rsid w:val="00C64D07"/>
    <w:rsid w:val="00C65825"/>
    <w:rsid w:val="00C70311"/>
    <w:rsid w:val="00C75F4A"/>
    <w:rsid w:val="00C83D4E"/>
    <w:rsid w:val="00C877AC"/>
    <w:rsid w:val="00C910F6"/>
    <w:rsid w:val="00C913FB"/>
    <w:rsid w:val="00C92869"/>
    <w:rsid w:val="00C96177"/>
    <w:rsid w:val="00C97DD9"/>
    <w:rsid w:val="00CA39E1"/>
    <w:rsid w:val="00CA4FF7"/>
    <w:rsid w:val="00CA5618"/>
    <w:rsid w:val="00CA6E29"/>
    <w:rsid w:val="00CB01DB"/>
    <w:rsid w:val="00CB25BB"/>
    <w:rsid w:val="00CB3D7D"/>
    <w:rsid w:val="00CB4508"/>
    <w:rsid w:val="00CB7E7D"/>
    <w:rsid w:val="00CC11A9"/>
    <w:rsid w:val="00CC1D4B"/>
    <w:rsid w:val="00CD074C"/>
    <w:rsid w:val="00CD1DD3"/>
    <w:rsid w:val="00CD4D92"/>
    <w:rsid w:val="00CD545B"/>
    <w:rsid w:val="00CD7AA7"/>
    <w:rsid w:val="00CE0D5D"/>
    <w:rsid w:val="00CE1F91"/>
    <w:rsid w:val="00CE3F64"/>
    <w:rsid w:val="00CE559C"/>
    <w:rsid w:val="00CE5BD3"/>
    <w:rsid w:val="00CE62D2"/>
    <w:rsid w:val="00CF2537"/>
    <w:rsid w:val="00D00068"/>
    <w:rsid w:val="00D02FD7"/>
    <w:rsid w:val="00D04969"/>
    <w:rsid w:val="00D12F97"/>
    <w:rsid w:val="00D155FA"/>
    <w:rsid w:val="00D1572E"/>
    <w:rsid w:val="00D159AD"/>
    <w:rsid w:val="00D21B7D"/>
    <w:rsid w:val="00D231AD"/>
    <w:rsid w:val="00D2457B"/>
    <w:rsid w:val="00D261D5"/>
    <w:rsid w:val="00D35251"/>
    <w:rsid w:val="00D36CC7"/>
    <w:rsid w:val="00D47CFF"/>
    <w:rsid w:val="00D507DE"/>
    <w:rsid w:val="00D57431"/>
    <w:rsid w:val="00D61DC3"/>
    <w:rsid w:val="00D6396C"/>
    <w:rsid w:val="00D7280B"/>
    <w:rsid w:val="00D75B43"/>
    <w:rsid w:val="00D77DF0"/>
    <w:rsid w:val="00D803E2"/>
    <w:rsid w:val="00D84A50"/>
    <w:rsid w:val="00D86F42"/>
    <w:rsid w:val="00D939CE"/>
    <w:rsid w:val="00DA12BE"/>
    <w:rsid w:val="00DA1980"/>
    <w:rsid w:val="00DA2B56"/>
    <w:rsid w:val="00DA5B26"/>
    <w:rsid w:val="00DB0A81"/>
    <w:rsid w:val="00DC7353"/>
    <w:rsid w:val="00DC7CA4"/>
    <w:rsid w:val="00DC7DFA"/>
    <w:rsid w:val="00DD595E"/>
    <w:rsid w:val="00DE0B67"/>
    <w:rsid w:val="00DE3EFB"/>
    <w:rsid w:val="00DE641F"/>
    <w:rsid w:val="00DE7280"/>
    <w:rsid w:val="00DF2F1F"/>
    <w:rsid w:val="00DF56C1"/>
    <w:rsid w:val="00DF6375"/>
    <w:rsid w:val="00DF6FDD"/>
    <w:rsid w:val="00E0594A"/>
    <w:rsid w:val="00E05AA6"/>
    <w:rsid w:val="00E06664"/>
    <w:rsid w:val="00E06BE7"/>
    <w:rsid w:val="00E110DA"/>
    <w:rsid w:val="00E12853"/>
    <w:rsid w:val="00E13848"/>
    <w:rsid w:val="00E13874"/>
    <w:rsid w:val="00E13AE1"/>
    <w:rsid w:val="00E14A3D"/>
    <w:rsid w:val="00E17260"/>
    <w:rsid w:val="00E24658"/>
    <w:rsid w:val="00E329F4"/>
    <w:rsid w:val="00E36EBD"/>
    <w:rsid w:val="00E37297"/>
    <w:rsid w:val="00E37532"/>
    <w:rsid w:val="00E419C3"/>
    <w:rsid w:val="00E5029F"/>
    <w:rsid w:val="00E52120"/>
    <w:rsid w:val="00E53E35"/>
    <w:rsid w:val="00E5447C"/>
    <w:rsid w:val="00E56A25"/>
    <w:rsid w:val="00E61C44"/>
    <w:rsid w:val="00E6433B"/>
    <w:rsid w:val="00E71607"/>
    <w:rsid w:val="00E7334E"/>
    <w:rsid w:val="00E77050"/>
    <w:rsid w:val="00E77279"/>
    <w:rsid w:val="00E80018"/>
    <w:rsid w:val="00E81E0C"/>
    <w:rsid w:val="00E8763E"/>
    <w:rsid w:val="00E92DAC"/>
    <w:rsid w:val="00E93128"/>
    <w:rsid w:val="00E953DE"/>
    <w:rsid w:val="00E97886"/>
    <w:rsid w:val="00EA49CE"/>
    <w:rsid w:val="00EA4E5A"/>
    <w:rsid w:val="00EA6801"/>
    <w:rsid w:val="00EB07C7"/>
    <w:rsid w:val="00EB4C45"/>
    <w:rsid w:val="00EC247D"/>
    <w:rsid w:val="00EC3AD5"/>
    <w:rsid w:val="00EC72AA"/>
    <w:rsid w:val="00EE171E"/>
    <w:rsid w:val="00EE6426"/>
    <w:rsid w:val="00EF1CEB"/>
    <w:rsid w:val="00EF3B89"/>
    <w:rsid w:val="00EF632A"/>
    <w:rsid w:val="00F059FD"/>
    <w:rsid w:val="00F05CBE"/>
    <w:rsid w:val="00F05D81"/>
    <w:rsid w:val="00F10849"/>
    <w:rsid w:val="00F10A2F"/>
    <w:rsid w:val="00F11CB4"/>
    <w:rsid w:val="00F120BD"/>
    <w:rsid w:val="00F13DDF"/>
    <w:rsid w:val="00F14DC7"/>
    <w:rsid w:val="00F15E73"/>
    <w:rsid w:val="00F167FD"/>
    <w:rsid w:val="00F2216A"/>
    <w:rsid w:val="00F22CF5"/>
    <w:rsid w:val="00F23A16"/>
    <w:rsid w:val="00F24CB9"/>
    <w:rsid w:val="00F31596"/>
    <w:rsid w:val="00F32B30"/>
    <w:rsid w:val="00F35F1B"/>
    <w:rsid w:val="00F366A5"/>
    <w:rsid w:val="00F41F58"/>
    <w:rsid w:val="00F524EE"/>
    <w:rsid w:val="00F54033"/>
    <w:rsid w:val="00F57CB3"/>
    <w:rsid w:val="00F62CEB"/>
    <w:rsid w:val="00F70CB4"/>
    <w:rsid w:val="00F73073"/>
    <w:rsid w:val="00F74D65"/>
    <w:rsid w:val="00F75357"/>
    <w:rsid w:val="00F75CC6"/>
    <w:rsid w:val="00F77EFF"/>
    <w:rsid w:val="00F84E45"/>
    <w:rsid w:val="00F8517E"/>
    <w:rsid w:val="00F865F9"/>
    <w:rsid w:val="00F86E44"/>
    <w:rsid w:val="00F9530E"/>
    <w:rsid w:val="00F96394"/>
    <w:rsid w:val="00FA487A"/>
    <w:rsid w:val="00FA4AE7"/>
    <w:rsid w:val="00FA7E63"/>
    <w:rsid w:val="00FB03B7"/>
    <w:rsid w:val="00FB62B0"/>
    <w:rsid w:val="00FC0CC5"/>
    <w:rsid w:val="00FC2FE4"/>
    <w:rsid w:val="00FC3483"/>
    <w:rsid w:val="00FC3E76"/>
    <w:rsid w:val="00FC6A95"/>
    <w:rsid w:val="00FE1F05"/>
    <w:rsid w:val="00FE3D34"/>
    <w:rsid w:val="00FE6793"/>
    <w:rsid w:val="00FE75B7"/>
    <w:rsid w:val="00FF1502"/>
    <w:rsid w:val="00FF3805"/>
    <w:rsid w:val="00FF3846"/>
    <w:rsid w:val="00FF5FD1"/>
    <w:rsid w:val="00FF72F0"/>
    <w:rsid w:val="02684F85"/>
    <w:rsid w:val="02693771"/>
    <w:rsid w:val="288150C7"/>
    <w:rsid w:val="2E452EC4"/>
    <w:rsid w:val="37CA7C85"/>
    <w:rsid w:val="37DA2372"/>
    <w:rsid w:val="39A36C5E"/>
    <w:rsid w:val="3C945027"/>
    <w:rsid w:val="3E373F58"/>
    <w:rsid w:val="45B908FA"/>
    <w:rsid w:val="4C1D2E55"/>
    <w:rsid w:val="50762695"/>
    <w:rsid w:val="51733B11"/>
    <w:rsid w:val="5ADC0B2A"/>
    <w:rsid w:val="5E047A62"/>
    <w:rsid w:val="5F59473E"/>
    <w:rsid w:val="5FFF7E75"/>
    <w:rsid w:val="63F05FF5"/>
    <w:rsid w:val="69B91EDB"/>
    <w:rsid w:val="6CD40558"/>
    <w:rsid w:val="7CAF3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3"/>
    <w:basedOn w:val="1"/>
    <w:next w:val="1"/>
    <w:link w:val="17"/>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line="300" w:lineRule="auto"/>
      <w:ind w:firstLine="640" w:firstLineChars="200"/>
      <w:jc w:val="left"/>
    </w:pPr>
    <w:rPr>
      <w:rFonts w:ascii="Times New Roman" w:hAnsi="Times New Roman"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6"/>
    <w:qFormat/>
    <w:uiPriority w:val="99"/>
    <w:rPr>
      <w:sz w:val="18"/>
      <w:szCs w:val="18"/>
    </w:rPr>
  </w:style>
  <w:style w:type="character" w:customStyle="1" w:styleId="12">
    <w:name w:val="页脚 字符"/>
    <w:basedOn w:val="10"/>
    <w:link w:val="5"/>
    <w:qFormat/>
    <w:uiPriority w:val="99"/>
    <w:rPr>
      <w:sz w:val="18"/>
      <w:szCs w:val="18"/>
    </w:rPr>
  </w:style>
  <w:style w:type="character" w:customStyle="1" w:styleId="13">
    <w:name w:val="批注框文本 字符"/>
    <w:basedOn w:val="10"/>
    <w:link w:val="4"/>
    <w:semiHidden/>
    <w:qFormat/>
    <w:uiPriority w:val="99"/>
    <w:rPr>
      <w:sz w:val="18"/>
      <w:szCs w:val="18"/>
    </w:rPr>
  </w:style>
  <w:style w:type="paragraph" w:customStyle="1" w:styleId="14">
    <w:name w:val="列出段落1"/>
    <w:basedOn w:val="1"/>
    <w:qFormat/>
    <w:uiPriority w:val="34"/>
    <w:pPr>
      <w:ind w:firstLine="420" w:firstLineChars="200"/>
    </w:pPr>
  </w:style>
  <w:style w:type="character" w:customStyle="1" w:styleId="15">
    <w:name w:val="标题 1 字符"/>
    <w:basedOn w:val="10"/>
    <w:link w:val="2"/>
    <w:qFormat/>
    <w:uiPriority w:val="9"/>
    <w:rPr>
      <w:rFonts w:ascii="宋体" w:hAnsi="宋体" w:eastAsia="宋体" w:cs="宋体"/>
      <w:b/>
      <w:bCs/>
      <w:kern w:val="36"/>
      <w:sz w:val="48"/>
      <w:szCs w:val="48"/>
    </w:rPr>
  </w:style>
  <w:style w:type="paragraph" w:styleId="16">
    <w:name w:val="List Paragraph"/>
    <w:basedOn w:val="1"/>
    <w:qFormat/>
    <w:uiPriority w:val="99"/>
    <w:pPr>
      <w:ind w:firstLine="420" w:firstLineChars="200"/>
    </w:pPr>
  </w:style>
  <w:style w:type="character" w:customStyle="1" w:styleId="17">
    <w:name w:val="标题 3 字符"/>
    <w:basedOn w:val="10"/>
    <w:link w:val="3"/>
    <w:semiHidden/>
    <w:qFormat/>
    <w:uiPriority w:val="9"/>
    <w:rPr>
      <w:rFonts w:asciiTheme="minorHAnsi" w:hAnsiTheme="minorHAnsi" w:eastAsiaTheme="minorEastAsia" w:cstheme="minorBidi"/>
      <w:b/>
      <w:bCs/>
      <w:kern w:val="2"/>
      <w:sz w:val="32"/>
      <w:szCs w:val="32"/>
    </w:rPr>
  </w:style>
  <w:style w:type="paragraph" w:customStyle="1" w:styleId="18">
    <w:name w:val="报告正文"/>
    <w:basedOn w:val="1"/>
    <w:link w:val="19"/>
    <w:qFormat/>
    <w:uiPriority w:val="0"/>
    <w:pPr>
      <w:spacing w:line="480" w:lineRule="exact"/>
      <w:ind w:firstLine="200" w:firstLineChars="200"/>
    </w:pPr>
    <w:rPr>
      <w:rFonts w:ascii="Times New Roman" w:hAnsi="Times New Roman" w:eastAsia="仿宋_GB2312" w:cs="Times New Roman"/>
      <w:sz w:val="28"/>
    </w:rPr>
  </w:style>
  <w:style w:type="character" w:customStyle="1" w:styleId="19">
    <w:name w:val="报告正文 字符"/>
    <w:basedOn w:val="10"/>
    <w:link w:val="18"/>
    <w:qFormat/>
    <w:uiPriority w:val="0"/>
    <w:rPr>
      <w:rFonts w:eastAsia="仿宋_GB2312"/>
      <w:kern w:val="2"/>
      <w:sz w:val="2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BF1211-AD89-45AE-BD56-A57A9E4CBBE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2007</Words>
  <Characters>11442</Characters>
  <Lines>95</Lines>
  <Paragraphs>26</Paragraphs>
  <TotalTime>5</TotalTime>
  <ScaleCrop>false</ScaleCrop>
  <LinksUpToDate>false</LinksUpToDate>
  <CharactersWithSpaces>13423</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2021-07-06T03:38:00Z</dcterms:created>
  <dc:creator>wu</dc:creator>
  <cp:lastModifiedBy>教一202</cp:lastModifiedBy>
  <cp:lastPrinted>2020-11-03T16:12:00Z</cp:lastPrinted>
  <dcterms:modified xsi:type="dcterms:W3CDTF">2021-07-06T08:55:21Z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99F7DA6BCF524C29AA6548EEB1C2A723</vt:lpwstr>
  </property>
</Properties>
</file>